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CB8" w:rsidRPr="001D2C85" w:rsidRDefault="00AD47E9" w:rsidP="00224CB8">
      <w:pPr>
        <w:jc w:val="center"/>
        <w:rPr>
          <w:rFonts w:asciiTheme="majorEastAsia" w:eastAsiaTheme="majorEastAsia" w:hAnsiTheme="majorEastAsia"/>
          <w:sz w:val="24"/>
          <w:szCs w:val="24"/>
        </w:rPr>
      </w:pPr>
      <w:r w:rsidRPr="001D2C85">
        <w:rPr>
          <w:rFonts w:asciiTheme="majorEastAsia" w:eastAsiaTheme="majorEastAsia" w:hAnsiTheme="majorEastAsia" w:hint="eastAsia"/>
          <w:b/>
          <w:sz w:val="28"/>
          <w:szCs w:val="28"/>
        </w:rPr>
        <w:t>農地利用最適化の推進活動</w:t>
      </w:r>
      <w:r w:rsidR="00160FAF" w:rsidRPr="001D2C85">
        <w:rPr>
          <w:rFonts w:asciiTheme="majorEastAsia" w:eastAsiaTheme="majorEastAsia" w:hAnsiTheme="majorEastAsia" w:hint="eastAsia"/>
          <w:b/>
          <w:sz w:val="28"/>
          <w:szCs w:val="28"/>
        </w:rPr>
        <w:t>の強化</w:t>
      </w:r>
    </w:p>
    <w:p w:rsidR="00224CB8" w:rsidRPr="005E007E" w:rsidRDefault="00160FAF" w:rsidP="00160FAF">
      <w:pPr>
        <w:jc w:val="right"/>
        <w:rPr>
          <w:rFonts w:asciiTheme="majorEastAsia" w:eastAsiaTheme="majorEastAsia" w:hAnsiTheme="majorEastAsia"/>
          <w:sz w:val="24"/>
          <w:szCs w:val="24"/>
        </w:rPr>
      </w:pPr>
      <w:r w:rsidRPr="005E007E">
        <w:rPr>
          <w:rFonts w:asciiTheme="majorEastAsia" w:eastAsiaTheme="majorEastAsia" w:hAnsiTheme="majorEastAsia" w:hint="eastAsia"/>
          <w:sz w:val="24"/>
          <w:szCs w:val="24"/>
        </w:rPr>
        <w:t>岩手町農業委員会</w:t>
      </w:r>
    </w:p>
    <w:p w:rsidR="00D52344" w:rsidRPr="00D52344" w:rsidRDefault="00224CB8" w:rsidP="00200C89">
      <w:pPr>
        <w:ind w:left="480" w:hanging="480"/>
        <w:rPr>
          <w:rFonts w:asciiTheme="majorEastAsia" w:eastAsiaTheme="majorEastAsia" w:hAnsiTheme="majorEastAsia"/>
          <w:sz w:val="22"/>
        </w:rPr>
      </w:pPr>
      <w:r w:rsidRPr="00D52344">
        <w:rPr>
          <w:rFonts w:asciiTheme="majorEastAsia" w:eastAsiaTheme="majorEastAsia" w:hAnsiTheme="majorEastAsia" w:hint="eastAsia"/>
          <w:sz w:val="22"/>
        </w:rPr>
        <w:t xml:space="preserve">１　</w:t>
      </w:r>
      <w:r w:rsidR="00D52344" w:rsidRPr="00D52344">
        <w:rPr>
          <w:rFonts w:asciiTheme="majorEastAsia" w:eastAsiaTheme="majorEastAsia" w:hAnsiTheme="majorEastAsia" w:hint="eastAsia"/>
          <w:sz w:val="22"/>
        </w:rPr>
        <w:t>地域を見る目の増</w:t>
      </w:r>
    </w:p>
    <w:p w:rsidR="00200C89" w:rsidRPr="00224CB8" w:rsidRDefault="00D52344" w:rsidP="00D52344">
      <w:pPr>
        <w:ind w:firstLineChars="200" w:firstLine="405"/>
        <w:rPr>
          <w:rFonts w:asciiTheme="minorEastAsia" w:hAnsiTheme="minorEastAsia"/>
          <w:sz w:val="22"/>
        </w:rPr>
      </w:pPr>
      <w:r>
        <w:rPr>
          <w:rFonts w:asciiTheme="minorEastAsia" w:hAnsiTheme="minorEastAsia" w:hint="eastAsia"/>
          <w:sz w:val="22"/>
        </w:rPr>
        <w:t>7月20日から、19</w:t>
      </w:r>
      <w:r w:rsidR="00AA08C5" w:rsidRPr="00224CB8">
        <w:rPr>
          <w:rFonts w:asciiTheme="minorEastAsia" w:hAnsiTheme="minorEastAsia" w:hint="eastAsia"/>
          <w:sz w:val="22"/>
        </w:rPr>
        <w:t>名の農業委員</w:t>
      </w:r>
      <w:r w:rsidR="0046730C" w:rsidRPr="00224CB8">
        <w:rPr>
          <w:rFonts w:asciiTheme="minorEastAsia" w:hAnsiTheme="minorEastAsia" w:hint="eastAsia"/>
          <w:sz w:val="22"/>
        </w:rPr>
        <w:t>会委員</w:t>
      </w:r>
      <w:r>
        <w:rPr>
          <w:rFonts w:asciiTheme="minorEastAsia" w:hAnsiTheme="minorEastAsia" w:hint="eastAsia"/>
          <w:sz w:val="22"/>
        </w:rPr>
        <w:t>が</w:t>
      </w:r>
      <w:r w:rsidR="00AA08C5" w:rsidRPr="00224CB8">
        <w:rPr>
          <w:rFonts w:asciiTheme="minorEastAsia" w:hAnsiTheme="minorEastAsia" w:hint="eastAsia"/>
          <w:sz w:val="22"/>
        </w:rPr>
        <w:t>10名の農業委員と16名の農地利用最適化推進委員</w:t>
      </w:r>
      <w:r>
        <w:rPr>
          <w:rFonts w:asciiTheme="minorEastAsia" w:hAnsiTheme="minorEastAsia" w:hint="eastAsia"/>
          <w:sz w:val="22"/>
        </w:rPr>
        <w:t>の計26名に</w:t>
      </w:r>
      <w:r w:rsidR="00AA08C5" w:rsidRPr="00224CB8">
        <w:rPr>
          <w:rFonts w:asciiTheme="minorEastAsia" w:hAnsiTheme="minorEastAsia" w:hint="eastAsia"/>
          <w:sz w:val="22"/>
        </w:rPr>
        <w:t>。</w:t>
      </w:r>
    </w:p>
    <w:p w:rsidR="006609C4" w:rsidRPr="00224CB8" w:rsidRDefault="00AA08C5" w:rsidP="00224CB8">
      <w:pPr>
        <w:ind w:firstLineChars="300" w:firstLine="608"/>
        <w:rPr>
          <w:rFonts w:asciiTheme="minorEastAsia" w:hAnsiTheme="minorEastAsia"/>
          <w:sz w:val="22"/>
        </w:rPr>
      </w:pPr>
      <w:r w:rsidRPr="00224CB8">
        <w:rPr>
          <w:rFonts w:asciiTheme="minorEastAsia" w:hAnsiTheme="minorEastAsia" w:hint="eastAsia"/>
          <w:sz w:val="22"/>
        </w:rPr>
        <w:t>農業委員</w:t>
      </w:r>
      <w:r w:rsidR="006609C4" w:rsidRPr="00224CB8">
        <w:rPr>
          <w:rFonts w:asciiTheme="minorEastAsia" w:hAnsiTheme="minorEastAsia" w:hint="eastAsia"/>
          <w:sz w:val="22"/>
        </w:rPr>
        <w:t xml:space="preserve">　　　　　　　　</w:t>
      </w:r>
      <w:r w:rsidR="00224CB8">
        <w:rPr>
          <w:rFonts w:asciiTheme="minorEastAsia" w:hAnsiTheme="minorEastAsia" w:hint="eastAsia"/>
          <w:sz w:val="22"/>
        </w:rPr>
        <w:t xml:space="preserve"> </w:t>
      </w:r>
      <w:r w:rsidRPr="00224CB8">
        <w:rPr>
          <w:rFonts w:asciiTheme="minorEastAsia" w:hAnsiTheme="minorEastAsia" w:hint="eastAsia"/>
          <w:sz w:val="22"/>
        </w:rPr>
        <w:t>3名</w:t>
      </w:r>
      <w:r w:rsidR="006609C4" w:rsidRPr="00224CB8">
        <w:rPr>
          <w:rFonts w:asciiTheme="minorEastAsia" w:hAnsiTheme="minorEastAsia" w:hint="eastAsia"/>
          <w:sz w:val="22"/>
        </w:rPr>
        <w:t>が初任(</w:t>
      </w:r>
      <w:r w:rsidR="0074022F" w:rsidRPr="00224CB8">
        <w:rPr>
          <w:rFonts w:asciiTheme="minorEastAsia" w:hAnsiTheme="minorEastAsia" w:hint="eastAsia"/>
          <w:sz w:val="22"/>
        </w:rPr>
        <w:t>そのうち</w:t>
      </w:r>
      <w:r w:rsidRPr="00224CB8">
        <w:rPr>
          <w:rFonts w:asciiTheme="minorEastAsia" w:hAnsiTheme="minorEastAsia" w:hint="eastAsia"/>
          <w:sz w:val="22"/>
        </w:rPr>
        <w:t>中立委員と青年農業者は</w:t>
      </w:r>
      <w:r w:rsidR="0074022F" w:rsidRPr="00224CB8">
        <w:rPr>
          <w:rFonts w:asciiTheme="minorEastAsia" w:hAnsiTheme="minorEastAsia" w:hint="eastAsia"/>
          <w:sz w:val="22"/>
        </w:rPr>
        <w:t>各１名</w:t>
      </w:r>
      <w:r w:rsidR="006609C4" w:rsidRPr="00224CB8">
        <w:rPr>
          <w:rFonts w:asciiTheme="minorEastAsia" w:hAnsiTheme="minorEastAsia" w:hint="eastAsia"/>
          <w:sz w:val="22"/>
        </w:rPr>
        <w:t>)</w:t>
      </w:r>
    </w:p>
    <w:p w:rsidR="0006352E" w:rsidRPr="00224CB8" w:rsidRDefault="00AA08C5" w:rsidP="00224CB8">
      <w:pPr>
        <w:ind w:firstLineChars="300" w:firstLine="608"/>
        <w:rPr>
          <w:rFonts w:asciiTheme="minorEastAsia" w:hAnsiTheme="minorEastAsia"/>
          <w:sz w:val="22"/>
        </w:rPr>
      </w:pPr>
      <w:r w:rsidRPr="00224CB8">
        <w:rPr>
          <w:rFonts w:asciiTheme="minorEastAsia" w:hAnsiTheme="minorEastAsia" w:hint="eastAsia"/>
          <w:sz w:val="22"/>
        </w:rPr>
        <w:t>農地利用最適化推進委員</w:t>
      </w:r>
      <w:r w:rsidR="006609C4" w:rsidRPr="00224CB8">
        <w:rPr>
          <w:rFonts w:asciiTheme="minorEastAsia" w:hAnsiTheme="minorEastAsia" w:hint="eastAsia"/>
          <w:sz w:val="22"/>
        </w:rPr>
        <w:t xml:space="preserve"> </w:t>
      </w:r>
      <w:r w:rsidR="00224CB8">
        <w:rPr>
          <w:rFonts w:asciiTheme="minorEastAsia" w:hAnsiTheme="minorEastAsia"/>
          <w:sz w:val="22"/>
        </w:rPr>
        <w:t xml:space="preserve"> </w:t>
      </w:r>
      <w:r w:rsidRPr="00224CB8">
        <w:rPr>
          <w:rFonts w:asciiTheme="minorEastAsia" w:hAnsiTheme="minorEastAsia" w:hint="eastAsia"/>
          <w:sz w:val="22"/>
        </w:rPr>
        <w:t>16名中9名が初任、7</w:t>
      </w:r>
      <w:r w:rsidR="006609C4" w:rsidRPr="00224CB8">
        <w:rPr>
          <w:rFonts w:asciiTheme="minorEastAsia" w:hAnsiTheme="minorEastAsia" w:hint="eastAsia"/>
          <w:sz w:val="22"/>
        </w:rPr>
        <w:t>名は前職農業委員</w:t>
      </w:r>
    </w:p>
    <w:p w:rsidR="000C2BF0" w:rsidRPr="00224CB8" w:rsidRDefault="000C2BF0" w:rsidP="004F69D3">
      <w:pPr>
        <w:rPr>
          <w:rFonts w:asciiTheme="minorEastAsia" w:hAnsiTheme="minorEastAsia"/>
          <w:sz w:val="22"/>
        </w:rPr>
      </w:pPr>
    </w:p>
    <w:p w:rsidR="004F69D3" w:rsidRPr="00D52344" w:rsidRDefault="000C2BF0" w:rsidP="004F69D3">
      <w:pPr>
        <w:rPr>
          <w:rFonts w:asciiTheme="majorEastAsia" w:eastAsiaTheme="majorEastAsia" w:hAnsiTheme="majorEastAsia"/>
          <w:sz w:val="22"/>
        </w:rPr>
      </w:pPr>
      <w:r w:rsidRPr="00D52344">
        <w:rPr>
          <w:rFonts w:asciiTheme="majorEastAsia" w:eastAsiaTheme="majorEastAsia" w:hAnsiTheme="majorEastAsia" w:hint="eastAsia"/>
          <w:sz w:val="22"/>
        </w:rPr>
        <w:t>２</w:t>
      </w:r>
      <w:r w:rsidR="004F69D3" w:rsidRPr="00D52344">
        <w:rPr>
          <w:rFonts w:asciiTheme="majorEastAsia" w:eastAsiaTheme="majorEastAsia" w:hAnsiTheme="majorEastAsia" w:hint="eastAsia"/>
          <w:sz w:val="22"/>
        </w:rPr>
        <w:t xml:space="preserve">　農業委員と農地利用最適化推進委員の役割</w:t>
      </w:r>
    </w:p>
    <w:tbl>
      <w:tblPr>
        <w:tblStyle w:val="a3"/>
        <w:tblW w:w="0" w:type="auto"/>
        <w:tblLook w:val="04A0" w:firstRow="1" w:lastRow="0" w:firstColumn="1" w:lastColumn="0" w:noHBand="0" w:noVBand="1"/>
      </w:tblPr>
      <w:tblGrid>
        <w:gridCol w:w="535"/>
        <w:gridCol w:w="7236"/>
        <w:gridCol w:w="1188"/>
        <w:gridCol w:w="1188"/>
      </w:tblGrid>
      <w:tr w:rsidR="004F69D3" w:rsidRPr="00224CB8" w:rsidTr="00D76B6E">
        <w:tc>
          <w:tcPr>
            <w:tcW w:w="535" w:type="dxa"/>
          </w:tcPr>
          <w:p w:rsidR="004F69D3" w:rsidRPr="00224CB8" w:rsidRDefault="004F69D3" w:rsidP="005E007E">
            <w:pPr>
              <w:jc w:val="center"/>
              <w:rPr>
                <w:rFonts w:asciiTheme="minorEastAsia" w:hAnsiTheme="minorEastAsia"/>
                <w:sz w:val="22"/>
              </w:rPr>
            </w:pPr>
          </w:p>
        </w:tc>
        <w:tc>
          <w:tcPr>
            <w:tcW w:w="7236" w:type="dxa"/>
          </w:tcPr>
          <w:p w:rsidR="004F69D3" w:rsidRPr="00224CB8" w:rsidRDefault="004F69D3" w:rsidP="005E007E">
            <w:pPr>
              <w:jc w:val="center"/>
              <w:rPr>
                <w:rFonts w:asciiTheme="minorEastAsia" w:hAnsiTheme="minorEastAsia"/>
                <w:sz w:val="22"/>
              </w:rPr>
            </w:pPr>
            <w:r w:rsidRPr="00224CB8">
              <w:rPr>
                <w:rFonts w:asciiTheme="minorEastAsia" w:hAnsiTheme="minorEastAsia" w:hint="eastAsia"/>
                <w:sz w:val="22"/>
              </w:rPr>
              <w:t>項</w:t>
            </w:r>
            <w:r w:rsidR="005E007E">
              <w:rPr>
                <w:rFonts w:asciiTheme="minorEastAsia" w:hAnsiTheme="minorEastAsia" w:hint="eastAsia"/>
                <w:sz w:val="22"/>
              </w:rPr>
              <w:t xml:space="preserve">　　　　　　　　　　　　　　</w:t>
            </w:r>
            <w:r w:rsidRPr="00224CB8">
              <w:rPr>
                <w:rFonts w:asciiTheme="minorEastAsia" w:hAnsiTheme="minorEastAsia" w:hint="eastAsia"/>
                <w:sz w:val="22"/>
              </w:rPr>
              <w:t>目</w:t>
            </w:r>
          </w:p>
        </w:tc>
        <w:tc>
          <w:tcPr>
            <w:tcW w:w="1188" w:type="dxa"/>
          </w:tcPr>
          <w:p w:rsidR="004F69D3" w:rsidRPr="00224CB8" w:rsidRDefault="004F69D3" w:rsidP="005E007E">
            <w:pPr>
              <w:jc w:val="center"/>
              <w:rPr>
                <w:rFonts w:asciiTheme="minorEastAsia" w:hAnsiTheme="minorEastAsia"/>
                <w:sz w:val="22"/>
              </w:rPr>
            </w:pPr>
            <w:r w:rsidRPr="00224CB8">
              <w:rPr>
                <w:rFonts w:asciiTheme="minorEastAsia" w:hAnsiTheme="minorEastAsia" w:hint="eastAsia"/>
                <w:sz w:val="22"/>
              </w:rPr>
              <w:t>農業委員</w:t>
            </w:r>
          </w:p>
        </w:tc>
        <w:tc>
          <w:tcPr>
            <w:tcW w:w="1188" w:type="dxa"/>
          </w:tcPr>
          <w:p w:rsidR="004F69D3" w:rsidRPr="00224CB8" w:rsidRDefault="004F69D3" w:rsidP="005E007E">
            <w:pPr>
              <w:jc w:val="center"/>
              <w:rPr>
                <w:rFonts w:asciiTheme="minorEastAsia" w:hAnsiTheme="minorEastAsia"/>
                <w:sz w:val="22"/>
              </w:rPr>
            </w:pPr>
            <w:r w:rsidRPr="00224CB8">
              <w:rPr>
                <w:rFonts w:asciiTheme="minorEastAsia" w:hAnsiTheme="minorEastAsia" w:hint="eastAsia"/>
                <w:sz w:val="22"/>
              </w:rPr>
              <w:t>推進委員</w:t>
            </w:r>
          </w:p>
        </w:tc>
      </w:tr>
      <w:tr w:rsidR="004F69D3" w:rsidRPr="00224CB8" w:rsidTr="00DF76BA">
        <w:tc>
          <w:tcPr>
            <w:tcW w:w="535" w:type="dxa"/>
          </w:tcPr>
          <w:p w:rsidR="004F69D3" w:rsidRPr="00224CB8" w:rsidRDefault="004F69D3" w:rsidP="00224CB8">
            <w:pPr>
              <w:pStyle w:val="aa"/>
              <w:numPr>
                <w:ilvl w:val="0"/>
                <w:numId w:val="1"/>
              </w:numPr>
              <w:ind w:leftChars="0"/>
              <w:rPr>
                <w:rFonts w:asciiTheme="minorEastAsia" w:hAnsiTheme="minorEastAsia"/>
                <w:sz w:val="22"/>
              </w:rPr>
            </w:pPr>
          </w:p>
        </w:tc>
        <w:tc>
          <w:tcPr>
            <w:tcW w:w="7236" w:type="dxa"/>
          </w:tcPr>
          <w:p w:rsidR="004F69D3" w:rsidRPr="00224CB8" w:rsidRDefault="00D76B6E" w:rsidP="004F69D3">
            <w:pPr>
              <w:rPr>
                <w:rFonts w:asciiTheme="minorEastAsia" w:hAnsiTheme="minorEastAsia"/>
                <w:sz w:val="22"/>
              </w:rPr>
            </w:pPr>
            <w:r w:rsidRPr="00224CB8">
              <w:rPr>
                <w:rFonts w:asciiTheme="minorEastAsia" w:hAnsiTheme="minorEastAsia" w:hint="eastAsia"/>
                <w:sz w:val="22"/>
              </w:rPr>
              <w:t>総会での法令業務の許可、決定等</w:t>
            </w:r>
          </w:p>
        </w:tc>
        <w:tc>
          <w:tcPr>
            <w:tcW w:w="1188" w:type="dxa"/>
            <w:vAlign w:val="center"/>
          </w:tcPr>
          <w:p w:rsidR="004F69D3" w:rsidRPr="00224CB8" w:rsidRDefault="00D76B6E" w:rsidP="00BA5F2B">
            <w:pPr>
              <w:jc w:val="center"/>
              <w:rPr>
                <w:rFonts w:asciiTheme="minorEastAsia" w:hAnsiTheme="minorEastAsia"/>
                <w:sz w:val="22"/>
              </w:rPr>
            </w:pPr>
            <w:r w:rsidRPr="00224CB8">
              <w:rPr>
                <w:rFonts w:asciiTheme="minorEastAsia" w:hAnsiTheme="minorEastAsia" w:hint="eastAsia"/>
                <w:sz w:val="22"/>
              </w:rPr>
              <w:t>○</w:t>
            </w:r>
          </w:p>
        </w:tc>
        <w:tc>
          <w:tcPr>
            <w:tcW w:w="1188" w:type="dxa"/>
            <w:vAlign w:val="center"/>
          </w:tcPr>
          <w:p w:rsidR="004F69D3" w:rsidRPr="00224CB8" w:rsidRDefault="004F69D3" w:rsidP="00BA5F2B">
            <w:pPr>
              <w:jc w:val="center"/>
              <w:rPr>
                <w:rFonts w:asciiTheme="minorEastAsia" w:hAnsiTheme="minorEastAsia"/>
                <w:sz w:val="22"/>
              </w:rPr>
            </w:pPr>
          </w:p>
        </w:tc>
      </w:tr>
      <w:tr w:rsidR="004F69D3" w:rsidRPr="00224CB8" w:rsidTr="00DF76BA">
        <w:tc>
          <w:tcPr>
            <w:tcW w:w="535" w:type="dxa"/>
          </w:tcPr>
          <w:p w:rsidR="004F69D3" w:rsidRPr="00224CB8" w:rsidRDefault="004F69D3" w:rsidP="004F69D3">
            <w:pPr>
              <w:rPr>
                <w:rFonts w:asciiTheme="minorEastAsia" w:hAnsiTheme="minorEastAsia"/>
                <w:sz w:val="22"/>
              </w:rPr>
            </w:pPr>
            <w:r w:rsidRPr="00224CB8">
              <w:rPr>
                <w:rFonts w:asciiTheme="minorEastAsia" w:hAnsiTheme="minorEastAsia" w:hint="eastAsia"/>
                <w:sz w:val="22"/>
              </w:rPr>
              <w:t>②</w:t>
            </w:r>
          </w:p>
        </w:tc>
        <w:tc>
          <w:tcPr>
            <w:tcW w:w="7236" w:type="dxa"/>
          </w:tcPr>
          <w:p w:rsidR="004F69D3" w:rsidRPr="00224CB8" w:rsidRDefault="00D76B6E" w:rsidP="004F69D3">
            <w:pPr>
              <w:rPr>
                <w:rFonts w:asciiTheme="minorEastAsia" w:hAnsiTheme="minorEastAsia"/>
                <w:sz w:val="22"/>
              </w:rPr>
            </w:pPr>
            <w:r w:rsidRPr="00224CB8">
              <w:rPr>
                <w:rFonts w:asciiTheme="minorEastAsia" w:hAnsiTheme="minorEastAsia" w:hint="eastAsia"/>
                <w:sz w:val="22"/>
              </w:rPr>
              <w:t>総会に出席して、推進委員として意見を述べる</w:t>
            </w:r>
          </w:p>
        </w:tc>
        <w:tc>
          <w:tcPr>
            <w:tcW w:w="1188" w:type="dxa"/>
            <w:vAlign w:val="center"/>
          </w:tcPr>
          <w:p w:rsidR="004F69D3" w:rsidRPr="00224CB8" w:rsidRDefault="004F69D3" w:rsidP="00BA5F2B">
            <w:pPr>
              <w:jc w:val="center"/>
              <w:rPr>
                <w:rFonts w:asciiTheme="minorEastAsia" w:hAnsiTheme="minorEastAsia"/>
                <w:sz w:val="22"/>
              </w:rPr>
            </w:pPr>
          </w:p>
        </w:tc>
        <w:tc>
          <w:tcPr>
            <w:tcW w:w="1188" w:type="dxa"/>
            <w:vAlign w:val="center"/>
          </w:tcPr>
          <w:p w:rsidR="004F69D3" w:rsidRPr="00224CB8" w:rsidRDefault="00D76B6E" w:rsidP="00BA5F2B">
            <w:pPr>
              <w:jc w:val="center"/>
              <w:rPr>
                <w:rFonts w:asciiTheme="minorEastAsia" w:hAnsiTheme="minorEastAsia"/>
                <w:sz w:val="22"/>
              </w:rPr>
            </w:pPr>
            <w:r w:rsidRPr="00224CB8">
              <w:rPr>
                <w:rFonts w:asciiTheme="minorEastAsia" w:hAnsiTheme="minorEastAsia" w:hint="eastAsia"/>
                <w:sz w:val="22"/>
              </w:rPr>
              <w:t>○</w:t>
            </w:r>
          </w:p>
        </w:tc>
      </w:tr>
      <w:tr w:rsidR="00D76B6E" w:rsidRPr="00224CB8" w:rsidTr="00DF76BA">
        <w:tc>
          <w:tcPr>
            <w:tcW w:w="535" w:type="dxa"/>
          </w:tcPr>
          <w:p w:rsidR="00D76B6E" w:rsidRPr="00224CB8" w:rsidRDefault="00D76B6E" w:rsidP="004F69D3">
            <w:pPr>
              <w:rPr>
                <w:rFonts w:asciiTheme="minorEastAsia" w:hAnsiTheme="minorEastAsia"/>
                <w:sz w:val="22"/>
              </w:rPr>
            </w:pPr>
            <w:r w:rsidRPr="00224CB8">
              <w:rPr>
                <w:rFonts w:asciiTheme="minorEastAsia" w:hAnsiTheme="minorEastAsia" w:hint="eastAsia"/>
                <w:sz w:val="22"/>
              </w:rPr>
              <w:t>③</w:t>
            </w:r>
          </w:p>
        </w:tc>
        <w:tc>
          <w:tcPr>
            <w:tcW w:w="7236" w:type="dxa"/>
          </w:tcPr>
          <w:p w:rsidR="00D76B6E" w:rsidRPr="00224CB8" w:rsidRDefault="00D76B6E" w:rsidP="00D76B6E">
            <w:pPr>
              <w:rPr>
                <w:rFonts w:asciiTheme="minorEastAsia" w:hAnsiTheme="minorEastAsia"/>
                <w:sz w:val="22"/>
              </w:rPr>
            </w:pPr>
            <w:r w:rsidRPr="00224CB8">
              <w:rPr>
                <w:rFonts w:asciiTheme="minorEastAsia" w:hAnsiTheme="minorEastAsia" w:hint="eastAsia"/>
                <w:sz w:val="22"/>
              </w:rPr>
              <w:t>農地転用許可、農用地利用集積計画の決定等に係る現地調査</w:t>
            </w:r>
          </w:p>
        </w:tc>
        <w:tc>
          <w:tcPr>
            <w:tcW w:w="2376" w:type="dxa"/>
            <w:gridSpan w:val="2"/>
            <w:vAlign w:val="center"/>
          </w:tcPr>
          <w:p w:rsidR="00D76B6E" w:rsidRPr="00224CB8" w:rsidRDefault="00D76B6E" w:rsidP="00BA5F2B">
            <w:pPr>
              <w:jc w:val="center"/>
              <w:rPr>
                <w:rFonts w:asciiTheme="minorEastAsia" w:hAnsiTheme="minorEastAsia"/>
                <w:sz w:val="22"/>
              </w:rPr>
            </w:pPr>
            <w:r w:rsidRPr="00224CB8">
              <w:rPr>
                <w:rFonts w:asciiTheme="minorEastAsia" w:hAnsiTheme="minorEastAsia" w:hint="eastAsia"/>
                <w:sz w:val="22"/>
              </w:rPr>
              <w:t>○</w:t>
            </w:r>
          </w:p>
        </w:tc>
      </w:tr>
      <w:tr w:rsidR="004F69D3" w:rsidRPr="00224CB8" w:rsidTr="00DF76BA">
        <w:tc>
          <w:tcPr>
            <w:tcW w:w="535" w:type="dxa"/>
          </w:tcPr>
          <w:p w:rsidR="004F69D3" w:rsidRPr="00224CB8" w:rsidRDefault="004F69D3" w:rsidP="004F69D3">
            <w:pPr>
              <w:rPr>
                <w:rFonts w:asciiTheme="minorEastAsia" w:hAnsiTheme="minorEastAsia"/>
                <w:sz w:val="22"/>
              </w:rPr>
            </w:pPr>
            <w:r w:rsidRPr="00224CB8">
              <w:rPr>
                <w:rFonts w:asciiTheme="minorEastAsia" w:hAnsiTheme="minorEastAsia" w:hint="eastAsia"/>
                <w:sz w:val="22"/>
              </w:rPr>
              <w:t>④</w:t>
            </w:r>
          </w:p>
        </w:tc>
        <w:tc>
          <w:tcPr>
            <w:tcW w:w="7236" w:type="dxa"/>
          </w:tcPr>
          <w:p w:rsidR="004F69D3" w:rsidRPr="00224CB8" w:rsidRDefault="00D76B6E" w:rsidP="004F69D3">
            <w:pPr>
              <w:rPr>
                <w:rFonts w:asciiTheme="minorEastAsia" w:hAnsiTheme="minorEastAsia"/>
                <w:sz w:val="22"/>
              </w:rPr>
            </w:pPr>
            <w:r w:rsidRPr="00224CB8">
              <w:rPr>
                <w:rFonts w:asciiTheme="minorEastAsia" w:hAnsiTheme="minorEastAsia" w:hint="eastAsia"/>
                <w:sz w:val="22"/>
              </w:rPr>
              <w:t>「農地等の利用の最適化の推進に関する指針」の策定・変更</w:t>
            </w:r>
          </w:p>
        </w:tc>
        <w:tc>
          <w:tcPr>
            <w:tcW w:w="1188" w:type="dxa"/>
            <w:vAlign w:val="center"/>
          </w:tcPr>
          <w:p w:rsidR="004F69D3" w:rsidRPr="00224CB8" w:rsidRDefault="00D76B6E" w:rsidP="00BA5F2B">
            <w:pPr>
              <w:jc w:val="center"/>
              <w:rPr>
                <w:rFonts w:asciiTheme="minorEastAsia" w:hAnsiTheme="minorEastAsia"/>
                <w:sz w:val="22"/>
              </w:rPr>
            </w:pPr>
            <w:r w:rsidRPr="00224CB8">
              <w:rPr>
                <w:rFonts w:asciiTheme="minorEastAsia" w:hAnsiTheme="minorEastAsia" w:hint="eastAsia"/>
                <w:sz w:val="22"/>
              </w:rPr>
              <w:t>○</w:t>
            </w:r>
          </w:p>
        </w:tc>
        <w:tc>
          <w:tcPr>
            <w:tcW w:w="1188" w:type="dxa"/>
            <w:vAlign w:val="center"/>
          </w:tcPr>
          <w:p w:rsidR="004F69D3" w:rsidRPr="00224CB8" w:rsidRDefault="004F69D3" w:rsidP="00BA5F2B">
            <w:pPr>
              <w:jc w:val="center"/>
              <w:rPr>
                <w:rFonts w:asciiTheme="minorEastAsia" w:hAnsiTheme="minorEastAsia"/>
                <w:sz w:val="22"/>
              </w:rPr>
            </w:pPr>
          </w:p>
        </w:tc>
      </w:tr>
      <w:tr w:rsidR="004F69D3" w:rsidRPr="00224CB8" w:rsidTr="00DF76BA">
        <w:tc>
          <w:tcPr>
            <w:tcW w:w="535" w:type="dxa"/>
          </w:tcPr>
          <w:p w:rsidR="004F69D3" w:rsidRPr="00224CB8" w:rsidRDefault="004F69D3" w:rsidP="004F69D3">
            <w:pPr>
              <w:rPr>
                <w:rFonts w:asciiTheme="minorEastAsia" w:hAnsiTheme="minorEastAsia"/>
                <w:sz w:val="22"/>
              </w:rPr>
            </w:pPr>
            <w:r w:rsidRPr="00224CB8">
              <w:rPr>
                <w:rFonts w:asciiTheme="minorEastAsia" w:hAnsiTheme="minorEastAsia" w:hint="eastAsia"/>
                <w:sz w:val="22"/>
              </w:rPr>
              <w:t>⑤</w:t>
            </w:r>
          </w:p>
        </w:tc>
        <w:tc>
          <w:tcPr>
            <w:tcW w:w="7236" w:type="dxa"/>
          </w:tcPr>
          <w:p w:rsidR="004F69D3" w:rsidRPr="00224CB8" w:rsidRDefault="00D76B6E" w:rsidP="004F69D3">
            <w:pPr>
              <w:rPr>
                <w:rFonts w:asciiTheme="minorEastAsia" w:hAnsiTheme="minorEastAsia"/>
                <w:sz w:val="22"/>
              </w:rPr>
            </w:pPr>
            <w:r w:rsidRPr="00224CB8">
              <w:rPr>
                <w:rFonts w:asciiTheme="minorEastAsia" w:hAnsiTheme="minorEastAsia" w:hint="eastAsia"/>
                <w:sz w:val="22"/>
              </w:rPr>
              <w:t>指針の策定・変更に関して推進委員として意見を述べる</w:t>
            </w:r>
          </w:p>
        </w:tc>
        <w:tc>
          <w:tcPr>
            <w:tcW w:w="1188" w:type="dxa"/>
            <w:vAlign w:val="center"/>
          </w:tcPr>
          <w:p w:rsidR="004F69D3" w:rsidRPr="00224CB8" w:rsidRDefault="004F69D3" w:rsidP="00BA5F2B">
            <w:pPr>
              <w:jc w:val="center"/>
              <w:rPr>
                <w:rFonts w:asciiTheme="minorEastAsia" w:hAnsiTheme="minorEastAsia"/>
                <w:sz w:val="22"/>
              </w:rPr>
            </w:pPr>
          </w:p>
        </w:tc>
        <w:tc>
          <w:tcPr>
            <w:tcW w:w="1188" w:type="dxa"/>
            <w:vAlign w:val="center"/>
          </w:tcPr>
          <w:p w:rsidR="004F69D3" w:rsidRPr="00224CB8" w:rsidRDefault="00FF3993" w:rsidP="00BA5F2B">
            <w:pPr>
              <w:jc w:val="center"/>
              <w:rPr>
                <w:rFonts w:asciiTheme="minorEastAsia" w:hAnsiTheme="minorEastAsia"/>
                <w:sz w:val="22"/>
              </w:rPr>
            </w:pPr>
            <w:r w:rsidRPr="00224CB8">
              <w:rPr>
                <w:rFonts w:asciiTheme="minorEastAsia" w:hAnsiTheme="minorEastAsia" w:hint="eastAsia"/>
                <w:sz w:val="22"/>
              </w:rPr>
              <w:t>○</w:t>
            </w:r>
          </w:p>
        </w:tc>
      </w:tr>
      <w:tr w:rsidR="00FF3993" w:rsidRPr="00224CB8" w:rsidTr="00DF76BA">
        <w:tc>
          <w:tcPr>
            <w:tcW w:w="535" w:type="dxa"/>
          </w:tcPr>
          <w:p w:rsidR="00FF3993" w:rsidRPr="00224CB8" w:rsidRDefault="00FF3993" w:rsidP="004F69D3">
            <w:pPr>
              <w:rPr>
                <w:rFonts w:asciiTheme="minorEastAsia" w:hAnsiTheme="minorEastAsia"/>
                <w:sz w:val="22"/>
              </w:rPr>
            </w:pPr>
            <w:r w:rsidRPr="00224CB8">
              <w:rPr>
                <w:rFonts w:asciiTheme="minorEastAsia" w:hAnsiTheme="minorEastAsia" w:hint="eastAsia"/>
                <w:sz w:val="22"/>
              </w:rPr>
              <w:t>⑥</w:t>
            </w:r>
          </w:p>
        </w:tc>
        <w:tc>
          <w:tcPr>
            <w:tcW w:w="7236" w:type="dxa"/>
          </w:tcPr>
          <w:p w:rsidR="00FF3993" w:rsidRPr="00224CB8" w:rsidRDefault="00FF3993" w:rsidP="004F69D3">
            <w:pPr>
              <w:rPr>
                <w:rFonts w:asciiTheme="minorEastAsia" w:hAnsiTheme="minorEastAsia"/>
                <w:sz w:val="22"/>
              </w:rPr>
            </w:pPr>
            <w:r w:rsidRPr="00224CB8">
              <w:rPr>
                <w:rFonts w:asciiTheme="minorEastAsia" w:hAnsiTheme="minorEastAsia" w:hint="eastAsia"/>
                <w:sz w:val="22"/>
              </w:rPr>
              <w:t>指針を踏まえた農地利用等の最適化のための現場活動</w:t>
            </w:r>
          </w:p>
        </w:tc>
        <w:tc>
          <w:tcPr>
            <w:tcW w:w="2376" w:type="dxa"/>
            <w:gridSpan w:val="2"/>
            <w:vAlign w:val="center"/>
          </w:tcPr>
          <w:p w:rsidR="00FF3993" w:rsidRPr="00224CB8" w:rsidRDefault="00BA5F2B" w:rsidP="00BA5F2B">
            <w:pPr>
              <w:jc w:val="center"/>
              <w:rPr>
                <w:rFonts w:asciiTheme="minorEastAsia" w:hAnsiTheme="minorEastAsia"/>
                <w:sz w:val="22"/>
              </w:rPr>
            </w:pPr>
            <w:r w:rsidRPr="00224CB8">
              <w:rPr>
                <w:rFonts w:asciiTheme="minorEastAsia" w:hAnsiTheme="minorEastAsia" w:hint="eastAsia"/>
                <w:sz w:val="22"/>
              </w:rPr>
              <w:t>○</w:t>
            </w:r>
          </w:p>
        </w:tc>
      </w:tr>
      <w:tr w:rsidR="004F69D3" w:rsidRPr="00224CB8" w:rsidTr="00DF76BA">
        <w:tc>
          <w:tcPr>
            <w:tcW w:w="535" w:type="dxa"/>
          </w:tcPr>
          <w:p w:rsidR="004F69D3" w:rsidRPr="00224CB8" w:rsidRDefault="004F69D3" w:rsidP="004F69D3">
            <w:pPr>
              <w:rPr>
                <w:rFonts w:asciiTheme="minorEastAsia" w:hAnsiTheme="minorEastAsia"/>
                <w:sz w:val="22"/>
              </w:rPr>
            </w:pPr>
            <w:r w:rsidRPr="00224CB8">
              <w:rPr>
                <w:rFonts w:asciiTheme="minorEastAsia" w:hAnsiTheme="minorEastAsia" w:hint="eastAsia"/>
                <w:sz w:val="22"/>
              </w:rPr>
              <w:t>⑦</w:t>
            </w:r>
          </w:p>
        </w:tc>
        <w:tc>
          <w:tcPr>
            <w:tcW w:w="7236" w:type="dxa"/>
          </w:tcPr>
          <w:p w:rsidR="004F69D3" w:rsidRPr="00224CB8" w:rsidRDefault="00FF3993" w:rsidP="00FF3993">
            <w:pPr>
              <w:rPr>
                <w:rFonts w:asciiTheme="minorEastAsia" w:hAnsiTheme="minorEastAsia"/>
                <w:sz w:val="22"/>
              </w:rPr>
            </w:pPr>
            <w:r w:rsidRPr="00224CB8">
              <w:rPr>
                <w:rFonts w:asciiTheme="minorEastAsia" w:hAnsiTheme="minorEastAsia" w:hint="eastAsia"/>
                <w:sz w:val="22"/>
              </w:rPr>
              <w:t>農地等の利用の最適化の推進に関する政策について、意見の決定</w:t>
            </w:r>
          </w:p>
        </w:tc>
        <w:tc>
          <w:tcPr>
            <w:tcW w:w="1188" w:type="dxa"/>
            <w:vAlign w:val="center"/>
          </w:tcPr>
          <w:p w:rsidR="004F69D3" w:rsidRPr="00224CB8" w:rsidRDefault="00FF3993" w:rsidP="00BA5F2B">
            <w:pPr>
              <w:jc w:val="center"/>
              <w:rPr>
                <w:rFonts w:asciiTheme="minorEastAsia" w:hAnsiTheme="minorEastAsia"/>
                <w:sz w:val="22"/>
              </w:rPr>
            </w:pPr>
            <w:r w:rsidRPr="00224CB8">
              <w:rPr>
                <w:rFonts w:asciiTheme="minorEastAsia" w:hAnsiTheme="minorEastAsia" w:hint="eastAsia"/>
                <w:sz w:val="22"/>
              </w:rPr>
              <w:t>○</w:t>
            </w:r>
          </w:p>
        </w:tc>
        <w:tc>
          <w:tcPr>
            <w:tcW w:w="1188" w:type="dxa"/>
            <w:vAlign w:val="center"/>
          </w:tcPr>
          <w:p w:rsidR="004F69D3" w:rsidRPr="00224CB8" w:rsidRDefault="004F69D3" w:rsidP="00BA5F2B">
            <w:pPr>
              <w:jc w:val="center"/>
              <w:rPr>
                <w:rFonts w:asciiTheme="minorEastAsia" w:hAnsiTheme="minorEastAsia"/>
                <w:sz w:val="22"/>
              </w:rPr>
            </w:pPr>
          </w:p>
        </w:tc>
      </w:tr>
      <w:tr w:rsidR="00FF3993" w:rsidRPr="00224CB8" w:rsidTr="00DF76BA">
        <w:tc>
          <w:tcPr>
            <w:tcW w:w="535" w:type="dxa"/>
          </w:tcPr>
          <w:p w:rsidR="00FF3993" w:rsidRPr="00224CB8" w:rsidRDefault="00FF3993" w:rsidP="00FF3993">
            <w:pPr>
              <w:rPr>
                <w:rFonts w:asciiTheme="minorEastAsia" w:hAnsiTheme="minorEastAsia"/>
                <w:sz w:val="22"/>
              </w:rPr>
            </w:pPr>
            <w:r w:rsidRPr="00224CB8">
              <w:rPr>
                <w:rFonts w:asciiTheme="minorEastAsia" w:hAnsiTheme="minorEastAsia" w:hint="eastAsia"/>
                <w:sz w:val="22"/>
              </w:rPr>
              <w:t>⑧</w:t>
            </w:r>
          </w:p>
        </w:tc>
        <w:tc>
          <w:tcPr>
            <w:tcW w:w="7236" w:type="dxa"/>
          </w:tcPr>
          <w:p w:rsidR="00FF3993" w:rsidRPr="00224CB8" w:rsidRDefault="00FF3993" w:rsidP="00FF3993">
            <w:pPr>
              <w:rPr>
                <w:rFonts w:asciiTheme="minorEastAsia" w:hAnsiTheme="minorEastAsia"/>
                <w:sz w:val="22"/>
              </w:rPr>
            </w:pPr>
            <w:r w:rsidRPr="00224CB8">
              <w:rPr>
                <w:rFonts w:asciiTheme="minorEastAsia" w:hAnsiTheme="minorEastAsia" w:hint="eastAsia"/>
                <w:sz w:val="22"/>
              </w:rPr>
              <w:t>農地等の利用の最適化の推進に関する意見について、</w:t>
            </w:r>
            <w:r w:rsidR="00BA5F2B" w:rsidRPr="00224CB8">
              <w:rPr>
                <w:rFonts w:asciiTheme="minorEastAsia" w:hAnsiTheme="minorEastAsia" w:hint="eastAsia"/>
                <w:sz w:val="22"/>
              </w:rPr>
              <w:t>提出する</w:t>
            </w:r>
            <w:r w:rsidRPr="00224CB8">
              <w:rPr>
                <w:rFonts w:asciiTheme="minorEastAsia" w:hAnsiTheme="minorEastAsia" w:hint="eastAsia"/>
                <w:sz w:val="22"/>
              </w:rPr>
              <w:t>意見を述べる</w:t>
            </w:r>
          </w:p>
        </w:tc>
        <w:tc>
          <w:tcPr>
            <w:tcW w:w="1188" w:type="dxa"/>
            <w:vAlign w:val="center"/>
          </w:tcPr>
          <w:p w:rsidR="00FF3993" w:rsidRPr="00224CB8" w:rsidRDefault="00FF3993" w:rsidP="00BA5F2B">
            <w:pPr>
              <w:jc w:val="center"/>
              <w:rPr>
                <w:rFonts w:asciiTheme="minorEastAsia" w:hAnsiTheme="minorEastAsia"/>
                <w:sz w:val="22"/>
              </w:rPr>
            </w:pPr>
          </w:p>
        </w:tc>
        <w:tc>
          <w:tcPr>
            <w:tcW w:w="1188" w:type="dxa"/>
            <w:vAlign w:val="center"/>
          </w:tcPr>
          <w:p w:rsidR="00FF3993" w:rsidRPr="00224CB8" w:rsidRDefault="00BA5F2B" w:rsidP="00BA5F2B">
            <w:pPr>
              <w:jc w:val="center"/>
              <w:rPr>
                <w:rFonts w:asciiTheme="minorEastAsia" w:hAnsiTheme="minorEastAsia"/>
                <w:sz w:val="22"/>
              </w:rPr>
            </w:pPr>
            <w:r w:rsidRPr="00224CB8">
              <w:rPr>
                <w:rFonts w:asciiTheme="minorEastAsia" w:hAnsiTheme="minorEastAsia" w:hint="eastAsia"/>
                <w:sz w:val="22"/>
              </w:rPr>
              <w:t>○</w:t>
            </w:r>
          </w:p>
        </w:tc>
      </w:tr>
      <w:tr w:rsidR="00BA5F2B" w:rsidRPr="00224CB8" w:rsidTr="00DF76BA">
        <w:tc>
          <w:tcPr>
            <w:tcW w:w="535" w:type="dxa"/>
          </w:tcPr>
          <w:p w:rsidR="00BA5F2B" w:rsidRPr="00224CB8" w:rsidRDefault="00BA5F2B" w:rsidP="00FF3993">
            <w:pPr>
              <w:rPr>
                <w:rFonts w:asciiTheme="minorEastAsia" w:hAnsiTheme="minorEastAsia"/>
                <w:sz w:val="22"/>
              </w:rPr>
            </w:pPr>
            <w:r w:rsidRPr="00224CB8">
              <w:rPr>
                <w:rFonts w:asciiTheme="minorEastAsia" w:hAnsiTheme="minorEastAsia" w:hint="eastAsia"/>
                <w:sz w:val="22"/>
              </w:rPr>
              <w:t>⑨</w:t>
            </w:r>
          </w:p>
        </w:tc>
        <w:tc>
          <w:tcPr>
            <w:tcW w:w="7236" w:type="dxa"/>
          </w:tcPr>
          <w:p w:rsidR="00BA5F2B" w:rsidRPr="00224CB8" w:rsidRDefault="00BA5F2B" w:rsidP="00FF3993">
            <w:pPr>
              <w:rPr>
                <w:rFonts w:asciiTheme="minorEastAsia" w:hAnsiTheme="minorEastAsia"/>
                <w:sz w:val="22"/>
              </w:rPr>
            </w:pPr>
            <w:r w:rsidRPr="00224CB8">
              <w:rPr>
                <w:rFonts w:asciiTheme="minorEastAsia" w:hAnsiTheme="minorEastAsia" w:hint="eastAsia"/>
                <w:sz w:val="22"/>
              </w:rPr>
              <w:t>日常業務の中での農地パトロール</w:t>
            </w:r>
          </w:p>
        </w:tc>
        <w:tc>
          <w:tcPr>
            <w:tcW w:w="2376" w:type="dxa"/>
            <w:gridSpan w:val="2"/>
            <w:vAlign w:val="center"/>
          </w:tcPr>
          <w:p w:rsidR="00BA5F2B" w:rsidRPr="00224CB8" w:rsidRDefault="00BA5F2B" w:rsidP="00BA5F2B">
            <w:pPr>
              <w:jc w:val="center"/>
              <w:rPr>
                <w:rFonts w:asciiTheme="minorEastAsia" w:hAnsiTheme="minorEastAsia"/>
                <w:sz w:val="22"/>
              </w:rPr>
            </w:pPr>
            <w:r w:rsidRPr="00224CB8">
              <w:rPr>
                <w:rFonts w:asciiTheme="minorEastAsia" w:hAnsiTheme="minorEastAsia" w:hint="eastAsia"/>
                <w:sz w:val="22"/>
              </w:rPr>
              <w:t>○</w:t>
            </w:r>
          </w:p>
        </w:tc>
      </w:tr>
      <w:tr w:rsidR="00BA5F2B" w:rsidRPr="00224CB8" w:rsidTr="00DF76BA">
        <w:tc>
          <w:tcPr>
            <w:tcW w:w="535" w:type="dxa"/>
          </w:tcPr>
          <w:p w:rsidR="00BA5F2B" w:rsidRPr="00224CB8" w:rsidRDefault="00BA5F2B" w:rsidP="00FF3993">
            <w:pPr>
              <w:rPr>
                <w:rFonts w:asciiTheme="minorEastAsia" w:hAnsiTheme="minorEastAsia"/>
                <w:sz w:val="22"/>
              </w:rPr>
            </w:pPr>
            <w:r w:rsidRPr="00224CB8">
              <w:rPr>
                <w:rFonts w:asciiTheme="minorEastAsia" w:hAnsiTheme="minorEastAsia" w:hint="eastAsia"/>
                <w:sz w:val="22"/>
              </w:rPr>
              <w:t>⑩</w:t>
            </w:r>
          </w:p>
        </w:tc>
        <w:tc>
          <w:tcPr>
            <w:tcW w:w="7236" w:type="dxa"/>
          </w:tcPr>
          <w:p w:rsidR="00BA5F2B" w:rsidRPr="00224CB8" w:rsidRDefault="00BA5F2B" w:rsidP="00FF3993">
            <w:pPr>
              <w:rPr>
                <w:rFonts w:asciiTheme="minorEastAsia" w:hAnsiTheme="minorEastAsia"/>
                <w:sz w:val="22"/>
              </w:rPr>
            </w:pPr>
            <w:r w:rsidRPr="00224CB8">
              <w:rPr>
                <w:rFonts w:asciiTheme="minorEastAsia" w:hAnsiTheme="minorEastAsia" w:hint="eastAsia"/>
                <w:sz w:val="22"/>
              </w:rPr>
              <w:t>利用状況調査・利用意向調査</w:t>
            </w:r>
          </w:p>
        </w:tc>
        <w:tc>
          <w:tcPr>
            <w:tcW w:w="2376" w:type="dxa"/>
            <w:gridSpan w:val="2"/>
            <w:vAlign w:val="center"/>
          </w:tcPr>
          <w:p w:rsidR="00BA5F2B" w:rsidRPr="00224CB8" w:rsidRDefault="00BA5F2B" w:rsidP="00BA5F2B">
            <w:pPr>
              <w:jc w:val="center"/>
              <w:rPr>
                <w:rFonts w:asciiTheme="minorEastAsia" w:hAnsiTheme="minorEastAsia"/>
                <w:sz w:val="22"/>
              </w:rPr>
            </w:pPr>
            <w:r w:rsidRPr="00224CB8">
              <w:rPr>
                <w:rFonts w:asciiTheme="minorEastAsia" w:hAnsiTheme="minorEastAsia" w:hint="eastAsia"/>
                <w:sz w:val="22"/>
              </w:rPr>
              <w:t>○</w:t>
            </w:r>
          </w:p>
        </w:tc>
      </w:tr>
      <w:tr w:rsidR="00FF3993" w:rsidRPr="00224CB8" w:rsidTr="00DF76BA">
        <w:tc>
          <w:tcPr>
            <w:tcW w:w="535" w:type="dxa"/>
          </w:tcPr>
          <w:p w:rsidR="00FF3993" w:rsidRPr="00224CB8" w:rsidRDefault="00FF3993" w:rsidP="00FF3993">
            <w:pPr>
              <w:rPr>
                <w:rFonts w:asciiTheme="minorEastAsia" w:hAnsiTheme="minorEastAsia"/>
                <w:sz w:val="22"/>
              </w:rPr>
            </w:pPr>
            <w:r w:rsidRPr="00224CB8">
              <w:rPr>
                <w:rFonts w:asciiTheme="minorEastAsia" w:hAnsiTheme="minorEastAsia" w:hint="eastAsia"/>
                <w:sz w:val="22"/>
              </w:rPr>
              <w:t>⑪</w:t>
            </w:r>
          </w:p>
        </w:tc>
        <w:tc>
          <w:tcPr>
            <w:tcW w:w="7236" w:type="dxa"/>
          </w:tcPr>
          <w:p w:rsidR="00FF3993" w:rsidRPr="00224CB8" w:rsidRDefault="00BA5F2B" w:rsidP="00FF3993">
            <w:pPr>
              <w:rPr>
                <w:rFonts w:asciiTheme="minorEastAsia" w:hAnsiTheme="minorEastAsia"/>
                <w:sz w:val="22"/>
              </w:rPr>
            </w:pPr>
            <w:r w:rsidRPr="00224CB8">
              <w:rPr>
                <w:rFonts w:asciiTheme="minorEastAsia" w:hAnsiTheme="minorEastAsia" w:hint="eastAsia"/>
                <w:sz w:val="22"/>
              </w:rPr>
              <w:t>和解の仲介</w:t>
            </w:r>
          </w:p>
        </w:tc>
        <w:tc>
          <w:tcPr>
            <w:tcW w:w="1188" w:type="dxa"/>
            <w:vAlign w:val="center"/>
          </w:tcPr>
          <w:p w:rsidR="00FF3993" w:rsidRPr="00224CB8" w:rsidRDefault="00BA5F2B" w:rsidP="00BA5F2B">
            <w:pPr>
              <w:jc w:val="center"/>
              <w:rPr>
                <w:rFonts w:asciiTheme="minorEastAsia" w:hAnsiTheme="minorEastAsia"/>
                <w:sz w:val="22"/>
              </w:rPr>
            </w:pPr>
            <w:r w:rsidRPr="00224CB8">
              <w:rPr>
                <w:rFonts w:asciiTheme="minorEastAsia" w:hAnsiTheme="minorEastAsia" w:hint="eastAsia"/>
                <w:sz w:val="22"/>
              </w:rPr>
              <w:t>○</w:t>
            </w:r>
          </w:p>
        </w:tc>
        <w:tc>
          <w:tcPr>
            <w:tcW w:w="1188" w:type="dxa"/>
            <w:vAlign w:val="center"/>
          </w:tcPr>
          <w:p w:rsidR="00FF3993" w:rsidRPr="00224CB8" w:rsidRDefault="00FF3993" w:rsidP="00BA5F2B">
            <w:pPr>
              <w:jc w:val="center"/>
              <w:rPr>
                <w:rFonts w:asciiTheme="minorEastAsia" w:hAnsiTheme="minorEastAsia"/>
                <w:sz w:val="22"/>
              </w:rPr>
            </w:pPr>
          </w:p>
        </w:tc>
      </w:tr>
      <w:tr w:rsidR="00BA5F2B" w:rsidRPr="00224CB8" w:rsidTr="00DF76BA">
        <w:tc>
          <w:tcPr>
            <w:tcW w:w="535" w:type="dxa"/>
          </w:tcPr>
          <w:p w:rsidR="00BA5F2B" w:rsidRPr="00224CB8" w:rsidRDefault="00BA5F2B" w:rsidP="00FF3993">
            <w:pPr>
              <w:rPr>
                <w:rFonts w:asciiTheme="minorEastAsia" w:hAnsiTheme="minorEastAsia"/>
                <w:sz w:val="22"/>
              </w:rPr>
            </w:pPr>
            <w:r w:rsidRPr="00224CB8">
              <w:rPr>
                <w:rFonts w:asciiTheme="minorEastAsia" w:hAnsiTheme="minorEastAsia" w:hint="eastAsia"/>
                <w:sz w:val="22"/>
              </w:rPr>
              <w:t>⑫</w:t>
            </w:r>
          </w:p>
        </w:tc>
        <w:tc>
          <w:tcPr>
            <w:tcW w:w="7236" w:type="dxa"/>
          </w:tcPr>
          <w:p w:rsidR="00BA5F2B" w:rsidRPr="00224CB8" w:rsidRDefault="00BA5F2B" w:rsidP="00FF3993">
            <w:pPr>
              <w:rPr>
                <w:rFonts w:asciiTheme="minorEastAsia" w:hAnsiTheme="minorEastAsia"/>
                <w:sz w:val="22"/>
              </w:rPr>
            </w:pPr>
            <w:r w:rsidRPr="00224CB8">
              <w:rPr>
                <w:rFonts w:asciiTheme="minorEastAsia" w:hAnsiTheme="minorEastAsia" w:hint="eastAsia"/>
                <w:sz w:val="22"/>
              </w:rPr>
              <w:t>法人化その他農業経営の合理化に関する業務</w:t>
            </w:r>
          </w:p>
        </w:tc>
        <w:tc>
          <w:tcPr>
            <w:tcW w:w="2376" w:type="dxa"/>
            <w:gridSpan w:val="2"/>
            <w:vAlign w:val="center"/>
          </w:tcPr>
          <w:p w:rsidR="00BA5F2B" w:rsidRPr="00224CB8" w:rsidRDefault="00BA5F2B" w:rsidP="00BA5F2B">
            <w:pPr>
              <w:jc w:val="center"/>
              <w:rPr>
                <w:rFonts w:asciiTheme="minorEastAsia" w:hAnsiTheme="minorEastAsia"/>
                <w:sz w:val="22"/>
              </w:rPr>
            </w:pPr>
            <w:r w:rsidRPr="00224CB8">
              <w:rPr>
                <w:rFonts w:asciiTheme="minorEastAsia" w:hAnsiTheme="minorEastAsia" w:hint="eastAsia"/>
                <w:sz w:val="22"/>
              </w:rPr>
              <w:t>○</w:t>
            </w:r>
          </w:p>
        </w:tc>
      </w:tr>
      <w:tr w:rsidR="00BA5F2B" w:rsidRPr="00224CB8" w:rsidTr="00DF76BA">
        <w:tc>
          <w:tcPr>
            <w:tcW w:w="535" w:type="dxa"/>
          </w:tcPr>
          <w:p w:rsidR="00BA5F2B" w:rsidRPr="00224CB8" w:rsidRDefault="00BA5F2B" w:rsidP="00FF3993">
            <w:pPr>
              <w:rPr>
                <w:rFonts w:asciiTheme="minorEastAsia" w:hAnsiTheme="minorEastAsia"/>
                <w:sz w:val="22"/>
              </w:rPr>
            </w:pPr>
            <w:r w:rsidRPr="00224CB8">
              <w:rPr>
                <w:rFonts w:asciiTheme="minorEastAsia" w:hAnsiTheme="minorEastAsia" w:hint="eastAsia"/>
                <w:sz w:val="22"/>
              </w:rPr>
              <w:t>⑬</w:t>
            </w:r>
          </w:p>
        </w:tc>
        <w:tc>
          <w:tcPr>
            <w:tcW w:w="7236" w:type="dxa"/>
          </w:tcPr>
          <w:p w:rsidR="00BA5F2B" w:rsidRPr="00224CB8" w:rsidRDefault="00BA5F2B" w:rsidP="00FF3993">
            <w:pPr>
              <w:rPr>
                <w:rFonts w:asciiTheme="minorEastAsia" w:hAnsiTheme="minorEastAsia"/>
                <w:sz w:val="22"/>
              </w:rPr>
            </w:pPr>
            <w:r w:rsidRPr="00224CB8">
              <w:rPr>
                <w:rFonts w:asciiTheme="minorEastAsia" w:hAnsiTheme="minorEastAsia" w:hint="eastAsia"/>
                <w:sz w:val="22"/>
              </w:rPr>
              <w:t>農業一般に関する調査及び情報提供に関する業務</w:t>
            </w:r>
          </w:p>
        </w:tc>
        <w:tc>
          <w:tcPr>
            <w:tcW w:w="2376" w:type="dxa"/>
            <w:gridSpan w:val="2"/>
            <w:vAlign w:val="center"/>
          </w:tcPr>
          <w:p w:rsidR="00BA5F2B" w:rsidRPr="00224CB8" w:rsidRDefault="00BA5F2B" w:rsidP="00BA5F2B">
            <w:pPr>
              <w:jc w:val="center"/>
              <w:rPr>
                <w:rFonts w:asciiTheme="minorEastAsia" w:hAnsiTheme="minorEastAsia"/>
                <w:sz w:val="22"/>
              </w:rPr>
            </w:pPr>
            <w:r w:rsidRPr="00224CB8">
              <w:rPr>
                <w:rFonts w:asciiTheme="minorEastAsia" w:hAnsiTheme="minorEastAsia" w:hint="eastAsia"/>
                <w:sz w:val="22"/>
              </w:rPr>
              <w:t>○</w:t>
            </w:r>
          </w:p>
        </w:tc>
      </w:tr>
    </w:tbl>
    <w:p w:rsidR="004F69D3" w:rsidRPr="00B061AD" w:rsidRDefault="00B061AD" w:rsidP="00B061AD">
      <w:pPr>
        <w:ind w:firstLineChars="100" w:firstLine="203"/>
        <w:rPr>
          <w:rFonts w:asciiTheme="minorEastAsia" w:hAnsiTheme="minorEastAsia"/>
          <w:sz w:val="22"/>
        </w:rPr>
      </w:pPr>
      <w:r w:rsidRPr="00B061AD">
        <w:rPr>
          <w:rFonts w:asciiTheme="minorEastAsia" w:hAnsiTheme="minorEastAsia" w:hint="eastAsia"/>
          <w:sz w:val="22"/>
        </w:rPr>
        <w:t>①</w:t>
      </w:r>
      <w:r w:rsidR="00DF76BA" w:rsidRPr="00224CB8">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264160</wp:posOffset>
                </wp:positionV>
                <wp:extent cx="6424295" cy="790575"/>
                <wp:effectExtent l="0" t="0" r="1460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790575"/>
                        </a:xfrm>
                        <a:prstGeom prst="rect">
                          <a:avLst/>
                        </a:prstGeom>
                        <a:solidFill>
                          <a:srgbClr val="FFFFFF"/>
                        </a:solidFill>
                        <a:ln w="9525">
                          <a:solidFill>
                            <a:srgbClr val="000000"/>
                          </a:solidFill>
                          <a:miter lim="800000"/>
                          <a:headEnd/>
                          <a:tailEnd/>
                        </a:ln>
                      </wps:spPr>
                      <wps:txbx>
                        <w:txbxContent>
                          <w:p w:rsidR="000C2BF0" w:rsidRPr="008D2318" w:rsidRDefault="000C2BF0" w:rsidP="000C2BF0">
                            <w:pPr>
                              <w:rPr>
                                <w:rFonts w:asciiTheme="majorEastAsia" w:eastAsiaTheme="majorEastAsia" w:hAnsiTheme="majorEastAsia"/>
                                <w:b/>
                                <w:sz w:val="22"/>
                              </w:rPr>
                            </w:pPr>
                            <w:r w:rsidRPr="008D2318">
                              <w:rPr>
                                <w:rFonts w:asciiTheme="majorEastAsia" w:eastAsiaTheme="majorEastAsia" w:hAnsiTheme="majorEastAsia" w:hint="eastAsia"/>
                                <w:b/>
                                <w:sz w:val="22"/>
                              </w:rPr>
                              <w:t>農業委員会等に関する法律</w:t>
                            </w:r>
                          </w:p>
                          <w:p w:rsidR="000C2BF0" w:rsidRPr="008D2318" w:rsidRDefault="000C2BF0" w:rsidP="000C2BF0">
                            <w:pPr>
                              <w:rPr>
                                <w:rFonts w:asciiTheme="minorEastAsia" w:hAnsiTheme="minorEastAsia"/>
                                <w:sz w:val="22"/>
                              </w:rPr>
                            </w:pPr>
                            <w:r w:rsidRPr="008D2318">
                              <w:rPr>
                                <w:rFonts w:asciiTheme="minorEastAsia" w:hAnsiTheme="minorEastAsia" w:hint="eastAsia"/>
                                <w:sz w:val="22"/>
                              </w:rPr>
                              <w:t>（この法律の目的）</w:t>
                            </w:r>
                          </w:p>
                          <w:p w:rsidR="00BA5F2B" w:rsidRPr="008D2318" w:rsidRDefault="000C2BF0" w:rsidP="000C2BF0">
                            <w:pPr>
                              <w:rPr>
                                <w:rFonts w:asciiTheme="minorEastAsia" w:hAnsiTheme="minorEastAsia"/>
                                <w:sz w:val="22"/>
                              </w:rPr>
                            </w:pPr>
                            <w:r w:rsidRPr="008D2318">
                              <w:rPr>
                                <w:rFonts w:asciiTheme="minorEastAsia" w:hAnsiTheme="minorEastAsia" w:hint="eastAsia"/>
                                <w:sz w:val="22"/>
                              </w:rPr>
                              <w:t>第一条　この法律は、農業生産力の増進及び農業経営の合理化を図るため、農業委員会の組織及び運営並びに農業委員会ネットワーク機構の指定等について定め、</w:t>
                            </w:r>
                            <w:r w:rsidRPr="008D2318">
                              <w:rPr>
                                <w:rFonts w:asciiTheme="minorEastAsia" w:hAnsiTheme="minorEastAsia" w:hint="eastAsia"/>
                                <w:sz w:val="22"/>
                                <w:u w:val="single"/>
                              </w:rPr>
                              <w:t>もつて農業の健全な発展に寄与することを目的とする</w:t>
                            </w:r>
                            <w:r w:rsidRPr="008D2318">
                              <w:rPr>
                                <w:rFonts w:asciiTheme="minorEastAsia" w:hAnsiTheme="minorEastAsia"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0.8pt;width:505.85pt;height:62.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">
                <v:textbox>
                  <w:txbxContent>
                    <w:p w:rsidR="000C2BF0" w:rsidRPr="008D2318" w:rsidRDefault="000C2BF0" w:rsidP="000C2BF0">
                      <w:pPr>
                        <w:rPr>
                          <w:rFonts w:asciiTheme="majorEastAsia" w:eastAsiaTheme="majorEastAsia" w:hAnsiTheme="majorEastAsia"/>
                          <w:b/>
                          <w:sz w:val="22"/>
                        </w:rPr>
                      </w:pPr>
                      <w:r w:rsidRPr="008D2318">
                        <w:rPr>
                          <w:rFonts w:asciiTheme="majorEastAsia" w:eastAsiaTheme="majorEastAsia" w:hAnsiTheme="majorEastAsia" w:hint="eastAsia"/>
                          <w:b/>
                          <w:sz w:val="22"/>
                        </w:rPr>
                        <w:t>農業委員会等に関する法律</w:t>
                      </w:r>
                    </w:p>
                    <w:p w:rsidR="000C2BF0" w:rsidRPr="008D2318" w:rsidRDefault="000C2BF0" w:rsidP="000C2BF0">
                      <w:pPr>
                        <w:rPr>
                          <w:rFonts w:asciiTheme="minorEastAsia" w:hAnsiTheme="minorEastAsia"/>
                          <w:sz w:val="22"/>
                        </w:rPr>
                      </w:pPr>
                      <w:r w:rsidRPr="008D2318">
                        <w:rPr>
                          <w:rFonts w:asciiTheme="minorEastAsia" w:hAnsiTheme="minorEastAsia" w:hint="eastAsia"/>
                          <w:sz w:val="22"/>
                        </w:rPr>
                        <w:t>（この法律の目的）</w:t>
                      </w:r>
                    </w:p>
                    <w:p w:rsidR="00BA5F2B" w:rsidRPr="008D2318" w:rsidRDefault="000C2BF0" w:rsidP="000C2BF0">
                      <w:pPr>
                        <w:rPr>
                          <w:rFonts w:asciiTheme="minorEastAsia" w:hAnsiTheme="minorEastAsia"/>
                          <w:sz w:val="22"/>
                        </w:rPr>
                      </w:pPr>
                      <w:r w:rsidRPr="008D2318">
                        <w:rPr>
                          <w:rFonts w:asciiTheme="minorEastAsia" w:hAnsiTheme="minorEastAsia" w:hint="eastAsia"/>
                          <w:sz w:val="22"/>
                        </w:rPr>
                        <w:t>第一条　この法律は、農業生産力の増進及び農業経営の合理化を図るため、農業委員会の組織及び運営並びに農業委員会ネットワーク機構の指定等について定め、</w:t>
                      </w:r>
                      <w:r w:rsidRPr="008D2318">
                        <w:rPr>
                          <w:rFonts w:asciiTheme="minorEastAsia" w:hAnsiTheme="minorEastAsia" w:hint="eastAsia"/>
                          <w:sz w:val="22"/>
                          <w:u w:val="single"/>
                        </w:rPr>
                        <w:t>もつて農業の健全な発展に寄与することを目的とする</w:t>
                      </w:r>
                      <w:r w:rsidRPr="008D2318">
                        <w:rPr>
                          <w:rFonts w:asciiTheme="minorEastAsia" w:hAnsiTheme="minorEastAsia" w:hint="eastAsia"/>
                          <w:sz w:val="22"/>
                        </w:rPr>
                        <w:t>。</w:t>
                      </w:r>
                    </w:p>
                  </w:txbxContent>
                </v:textbox>
                <w10:wrap type="square" anchorx="margin"/>
              </v:shape>
            </w:pict>
          </mc:Fallback>
        </mc:AlternateContent>
      </w:r>
      <w:r w:rsidRPr="00B061AD">
        <w:rPr>
          <w:rFonts w:asciiTheme="minorEastAsia" w:hAnsiTheme="minorEastAsia" w:hint="eastAsia"/>
          <w:sz w:val="22"/>
        </w:rPr>
        <w:t>.</w:t>
      </w:r>
      <w:r w:rsidRPr="00B061AD">
        <w:rPr>
          <w:rFonts w:asciiTheme="minorEastAsia" w:hAnsiTheme="minorEastAsia"/>
          <w:sz w:val="22"/>
        </w:rPr>
        <w:t xml:space="preserve"> </w:t>
      </w:r>
      <w:r w:rsidRPr="00B061AD">
        <w:rPr>
          <w:rFonts w:asciiTheme="minorEastAsia" w:hAnsiTheme="minorEastAsia" w:hint="eastAsia"/>
          <w:sz w:val="22"/>
        </w:rPr>
        <w:t>②．</w:t>
      </w:r>
      <w:r w:rsidR="000C2BF0" w:rsidRPr="00B061AD">
        <w:rPr>
          <w:rFonts w:asciiTheme="minorEastAsia" w:hAnsiTheme="minorEastAsia" w:hint="eastAsia"/>
          <w:sz w:val="22"/>
        </w:rPr>
        <w:t>④．⑤．⑦．⑧.</w:t>
      </w:r>
      <w:r w:rsidRPr="00B061AD">
        <w:rPr>
          <w:rFonts w:asciiTheme="minorEastAsia" w:hAnsiTheme="minorEastAsia"/>
          <w:sz w:val="22"/>
        </w:rPr>
        <w:t xml:space="preserve"> </w:t>
      </w:r>
      <w:r w:rsidR="000C2BF0" w:rsidRPr="00B061AD">
        <w:rPr>
          <w:rFonts w:asciiTheme="minorEastAsia" w:hAnsiTheme="minorEastAsia" w:hint="eastAsia"/>
          <w:sz w:val="22"/>
        </w:rPr>
        <w:t>⑪が業務的に異なる</w:t>
      </w:r>
      <w:r w:rsidR="00F047F4" w:rsidRPr="00B061AD">
        <w:rPr>
          <w:rFonts w:asciiTheme="minorEastAsia" w:hAnsiTheme="minorEastAsia" w:hint="eastAsia"/>
          <w:sz w:val="22"/>
        </w:rPr>
        <w:t>が…</w:t>
      </w:r>
      <w:r w:rsidR="000C2BF0" w:rsidRPr="00B061AD">
        <w:rPr>
          <w:rFonts w:asciiTheme="minorEastAsia" w:hAnsiTheme="minorEastAsia" w:hint="eastAsia"/>
          <w:sz w:val="22"/>
        </w:rPr>
        <w:t>。</w:t>
      </w:r>
    </w:p>
    <w:p w:rsidR="00EF3242" w:rsidRDefault="00F047F4" w:rsidP="00224CB8">
      <w:pPr>
        <w:ind w:left="240" w:firstLine="240"/>
        <w:rPr>
          <w:rFonts w:asciiTheme="minorEastAsia" w:hAnsiTheme="minorEastAsia"/>
          <w:sz w:val="22"/>
        </w:rPr>
      </w:pPr>
      <w:r w:rsidRPr="00224CB8">
        <w:rPr>
          <w:rFonts w:asciiTheme="minorEastAsia" w:hAnsiTheme="minorEastAsia" w:hint="eastAsia"/>
          <w:sz w:val="22"/>
        </w:rPr>
        <w:t>岩手町の考え方は</w:t>
      </w:r>
      <w:r w:rsidR="0006352E" w:rsidRPr="00224CB8">
        <w:rPr>
          <w:rFonts w:asciiTheme="minorEastAsia" w:hAnsiTheme="minorEastAsia" w:hint="eastAsia"/>
          <w:sz w:val="22"/>
        </w:rPr>
        <w:t>農業委員と農地利用最適化推進委員の業務内容は基本的な部分は同じ。</w:t>
      </w:r>
    </w:p>
    <w:p w:rsidR="00EA5FF6" w:rsidRDefault="00F047F4" w:rsidP="00D52344">
      <w:pPr>
        <w:ind w:left="240" w:firstLine="240"/>
        <w:rPr>
          <w:rFonts w:asciiTheme="minorEastAsia" w:hAnsiTheme="minorEastAsia"/>
          <w:sz w:val="22"/>
        </w:rPr>
      </w:pPr>
      <w:r w:rsidRPr="00224CB8">
        <w:rPr>
          <w:rFonts w:asciiTheme="minorEastAsia" w:hAnsiTheme="minorEastAsia" w:hint="eastAsia"/>
          <w:sz w:val="22"/>
        </w:rPr>
        <w:t>目的は、</w:t>
      </w:r>
      <w:r w:rsidRPr="008D2318">
        <w:rPr>
          <w:rFonts w:asciiTheme="majorEastAsia" w:eastAsiaTheme="majorEastAsia" w:hAnsiTheme="majorEastAsia" w:hint="eastAsia"/>
          <w:b/>
          <w:sz w:val="22"/>
        </w:rPr>
        <w:t>「農業の健全な発展に寄与する」</w:t>
      </w:r>
      <w:r w:rsidRPr="00224CB8">
        <w:rPr>
          <w:rFonts w:asciiTheme="minorEastAsia" w:hAnsiTheme="minorEastAsia" w:hint="eastAsia"/>
          <w:sz w:val="22"/>
        </w:rPr>
        <w:t>こと</w:t>
      </w:r>
      <w:r w:rsidR="00224CB8">
        <w:rPr>
          <w:rFonts w:asciiTheme="minorEastAsia" w:hAnsiTheme="minorEastAsia" w:hint="eastAsia"/>
          <w:sz w:val="22"/>
        </w:rPr>
        <w:t>。</w:t>
      </w:r>
    </w:p>
    <w:p w:rsidR="00D52344" w:rsidRPr="00224CB8" w:rsidRDefault="00D52344" w:rsidP="00D52344">
      <w:pPr>
        <w:ind w:left="240" w:firstLine="240"/>
        <w:rPr>
          <w:rFonts w:asciiTheme="minorEastAsia" w:hAnsiTheme="minorEastAsia"/>
          <w:b/>
          <w:sz w:val="22"/>
        </w:rPr>
      </w:pPr>
    </w:p>
    <w:p w:rsidR="00EA5FF6" w:rsidRPr="00D52344" w:rsidRDefault="00F71FD3" w:rsidP="00EA5FF6">
      <w:pPr>
        <w:rPr>
          <w:rFonts w:asciiTheme="majorEastAsia" w:eastAsiaTheme="majorEastAsia" w:hAnsiTheme="majorEastAsia"/>
          <w:b/>
          <w:sz w:val="22"/>
        </w:rPr>
      </w:pPr>
      <w:r w:rsidRPr="00D52344">
        <w:rPr>
          <w:rFonts w:asciiTheme="majorEastAsia" w:eastAsiaTheme="majorEastAsia" w:hAnsiTheme="majorEastAsia" w:hint="eastAsia"/>
          <w:sz w:val="22"/>
        </w:rPr>
        <w:t>３</w:t>
      </w:r>
      <w:r w:rsidR="00224CB8" w:rsidRPr="00D52344">
        <w:rPr>
          <w:rFonts w:asciiTheme="majorEastAsia" w:eastAsiaTheme="majorEastAsia" w:hAnsiTheme="majorEastAsia" w:hint="eastAsia"/>
          <w:sz w:val="22"/>
        </w:rPr>
        <w:t xml:space="preserve">　</w:t>
      </w:r>
      <w:r w:rsidRPr="00D52344">
        <w:rPr>
          <w:rFonts w:asciiTheme="majorEastAsia" w:eastAsiaTheme="majorEastAsia" w:hAnsiTheme="majorEastAsia" w:hint="eastAsia"/>
          <w:sz w:val="22"/>
        </w:rPr>
        <w:t>活動体制</w:t>
      </w:r>
    </w:p>
    <w:p w:rsidR="00F91995" w:rsidRPr="00224CB8" w:rsidRDefault="00EA5FF6">
      <w:pPr>
        <w:rPr>
          <w:rFonts w:asciiTheme="minorEastAsia" w:hAnsiTheme="minorEastAsia"/>
          <w:sz w:val="22"/>
        </w:rPr>
      </w:pPr>
      <w:r w:rsidRPr="00224CB8">
        <w:rPr>
          <w:rFonts w:asciiTheme="minorEastAsia" w:hAnsiTheme="minorEastAsia" w:hint="eastAsia"/>
          <w:b/>
          <w:sz w:val="22"/>
        </w:rPr>
        <w:t xml:space="preserve">　</w:t>
      </w:r>
      <w:r w:rsidR="00224CB8">
        <w:rPr>
          <w:rFonts w:asciiTheme="minorEastAsia" w:hAnsiTheme="minorEastAsia" w:hint="eastAsia"/>
          <w:b/>
          <w:sz w:val="22"/>
        </w:rPr>
        <w:t xml:space="preserve">　</w:t>
      </w:r>
      <w:r w:rsidRPr="00224CB8">
        <w:rPr>
          <w:rFonts w:asciiTheme="minorEastAsia" w:hAnsiTheme="minorEastAsia" w:hint="eastAsia"/>
          <w:sz w:val="22"/>
        </w:rPr>
        <w:t>総会には農地利用最適化推進委員も出席。農業委員は全町的活動を行うが</w:t>
      </w:r>
      <w:r w:rsidR="00F71FD3" w:rsidRPr="00224CB8">
        <w:rPr>
          <w:rFonts w:asciiTheme="minorEastAsia" w:hAnsiTheme="minorEastAsia" w:hint="eastAsia"/>
          <w:sz w:val="22"/>
        </w:rPr>
        <w:t>、</w:t>
      </w:r>
      <w:r w:rsidRPr="00224CB8">
        <w:rPr>
          <w:rFonts w:asciiTheme="minorEastAsia" w:hAnsiTheme="minorEastAsia" w:hint="eastAsia"/>
          <w:sz w:val="22"/>
        </w:rPr>
        <w:t>担当区域も定めた。</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1701"/>
        <w:gridCol w:w="2977"/>
      </w:tblGrid>
      <w:tr w:rsidR="00EF3242" w:rsidRPr="00224CB8" w:rsidTr="00EF3242">
        <w:tc>
          <w:tcPr>
            <w:tcW w:w="1701" w:type="dxa"/>
            <w:shd w:val="clear" w:color="auto" w:fill="auto"/>
            <w:vAlign w:val="center"/>
          </w:tcPr>
          <w:p w:rsidR="00EF3242" w:rsidRPr="00224CB8" w:rsidRDefault="00EF3242" w:rsidP="005E007E">
            <w:pPr>
              <w:jc w:val="center"/>
              <w:rPr>
                <w:rFonts w:asciiTheme="minorEastAsia" w:hAnsiTheme="minorEastAsia"/>
                <w:sz w:val="22"/>
              </w:rPr>
            </w:pPr>
            <w:r w:rsidRPr="00224CB8">
              <w:rPr>
                <w:rFonts w:asciiTheme="minorEastAsia" w:hAnsiTheme="minorEastAsia" w:hint="eastAsia"/>
                <w:sz w:val="22"/>
              </w:rPr>
              <w:t>区域の名称</w:t>
            </w:r>
          </w:p>
        </w:tc>
        <w:tc>
          <w:tcPr>
            <w:tcW w:w="2977" w:type="dxa"/>
            <w:shd w:val="clear" w:color="auto" w:fill="auto"/>
            <w:vAlign w:val="center"/>
          </w:tcPr>
          <w:p w:rsidR="00EF3242" w:rsidRPr="00224CB8" w:rsidRDefault="00EF3242" w:rsidP="005E007E">
            <w:pPr>
              <w:jc w:val="center"/>
              <w:rPr>
                <w:rFonts w:asciiTheme="minorEastAsia" w:hAnsiTheme="minorEastAsia"/>
                <w:sz w:val="22"/>
              </w:rPr>
            </w:pPr>
            <w:r w:rsidRPr="00224CB8">
              <w:rPr>
                <w:rFonts w:asciiTheme="minorEastAsia" w:hAnsiTheme="minorEastAsia" w:hint="eastAsia"/>
                <w:sz w:val="22"/>
              </w:rPr>
              <w:t>担</w:t>
            </w:r>
            <w:r w:rsidR="005E007E">
              <w:rPr>
                <w:rFonts w:asciiTheme="minorEastAsia" w:hAnsiTheme="minorEastAsia" w:hint="eastAsia"/>
                <w:sz w:val="22"/>
              </w:rPr>
              <w:t xml:space="preserve">　　</w:t>
            </w:r>
            <w:r w:rsidRPr="00224CB8">
              <w:rPr>
                <w:rFonts w:asciiTheme="minorEastAsia" w:hAnsiTheme="minorEastAsia" w:hint="eastAsia"/>
                <w:sz w:val="22"/>
              </w:rPr>
              <w:t>当</w:t>
            </w:r>
          </w:p>
        </w:tc>
        <w:tc>
          <w:tcPr>
            <w:tcW w:w="1701" w:type="dxa"/>
            <w:vAlign w:val="center"/>
          </w:tcPr>
          <w:p w:rsidR="00EF3242" w:rsidRPr="00224CB8" w:rsidRDefault="00EF3242" w:rsidP="005E007E">
            <w:pPr>
              <w:jc w:val="center"/>
              <w:rPr>
                <w:rFonts w:asciiTheme="minorEastAsia" w:hAnsiTheme="minorEastAsia"/>
                <w:sz w:val="22"/>
              </w:rPr>
            </w:pPr>
            <w:r w:rsidRPr="00224CB8">
              <w:rPr>
                <w:rFonts w:asciiTheme="minorEastAsia" w:hAnsiTheme="minorEastAsia" w:hint="eastAsia"/>
                <w:sz w:val="22"/>
              </w:rPr>
              <w:t>区域の名称</w:t>
            </w:r>
          </w:p>
        </w:tc>
        <w:tc>
          <w:tcPr>
            <w:tcW w:w="2977" w:type="dxa"/>
            <w:vAlign w:val="center"/>
          </w:tcPr>
          <w:p w:rsidR="00EF3242" w:rsidRPr="00224CB8" w:rsidRDefault="00EF3242" w:rsidP="005E007E">
            <w:pPr>
              <w:jc w:val="center"/>
              <w:rPr>
                <w:rFonts w:asciiTheme="minorEastAsia" w:hAnsiTheme="minorEastAsia"/>
                <w:sz w:val="22"/>
              </w:rPr>
            </w:pPr>
            <w:r w:rsidRPr="00224CB8">
              <w:rPr>
                <w:rFonts w:asciiTheme="minorEastAsia" w:hAnsiTheme="minorEastAsia" w:hint="eastAsia"/>
                <w:sz w:val="22"/>
              </w:rPr>
              <w:t>担</w:t>
            </w:r>
            <w:r w:rsidR="005E007E">
              <w:rPr>
                <w:rFonts w:asciiTheme="minorEastAsia" w:hAnsiTheme="minorEastAsia" w:hint="eastAsia"/>
                <w:sz w:val="22"/>
              </w:rPr>
              <w:t xml:space="preserve">　　</w:t>
            </w:r>
            <w:r w:rsidRPr="00224CB8">
              <w:rPr>
                <w:rFonts w:asciiTheme="minorEastAsia" w:hAnsiTheme="minorEastAsia" w:hint="eastAsia"/>
                <w:sz w:val="22"/>
              </w:rPr>
              <w:t>当</w:t>
            </w:r>
          </w:p>
        </w:tc>
      </w:tr>
      <w:tr w:rsidR="00EF3242" w:rsidRPr="00224CB8" w:rsidTr="00EF3242">
        <w:tc>
          <w:tcPr>
            <w:tcW w:w="1701" w:type="dxa"/>
            <w:shd w:val="clear" w:color="auto" w:fill="auto"/>
            <w:vAlign w:val="center"/>
          </w:tcPr>
          <w:p w:rsidR="00EF3242" w:rsidRPr="00224CB8" w:rsidRDefault="00EF3242" w:rsidP="00EF3242">
            <w:pPr>
              <w:rPr>
                <w:rFonts w:asciiTheme="minorEastAsia" w:hAnsiTheme="minorEastAsia"/>
                <w:sz w:val="22"/>
              </w:rPr>
            </w:pPr>
            <w:r w:rsidRPr="00224CB8">
              <w:rPr>
                <w:rFonts w:asciiTheme="minorEastAsia" w:hAnsiTheme="minorEastAsia" w:hint="eastAsia"/>
                <w:sz w:val="22"/>
              </w:rPr>
              <w:t>水堀</w:t>
            </w:r>
          </w:p>
        </w:tc>
        <w:tc>
          <w:tcPr>
            <w:tcW w:w="2977" w:type="dxa"/>
            <w:shd w:val="clear" w:color="auto" w:fill="auto"/>
          </w:tcPr>
          <w:p w:rsidR="00EF3242" w:rsidRPr="00224CB8" w:rsidRDefault="00EF3242" w:rsidP="00EF3242">
            <w:pPr>
              <w:jc w:val="left"/>
              <w:rPr>
                <w:rFonts w:asciiTheme="minorEastAsia" w:hAnsiTheme="minorEastAsia"/>
                <w:sz w:val="22"/>
              </w:rPr>
            </w:pPr>
            <w:r w:rsidRPr="00224CB8">
              <w:rPr>
                <w:rFonts w:asciiTheme="minorEastAsia" w:hAnsiTheme="minorEastAsia" w:hint="eastAsia"/>
                <w:sz w:val="22"/>
              </w:rPr>
              <w:t>農業委員１名・推進委員２名</w:t>
            </w:r>
          </w:p>
        </w:tc>
        <w:tc>
          <w:tcPr>
            <w:tcW w:w="1701" w:type="dxa"/>
            <w:vAlign w:val="center"/>
          </w:tcPr>
          <w:p w:rsidR="00EF3242" w:rsidRPr="00224CB8" w:rsidRDefault="00EF3242" w:rsidP="00EF3242">
            <w:pPr>
              <w:rPr>
                <w:rFonts w:asciiTheme="minorEastAsia" w:hAnsiTheme="minorEastAsia"/>
                <w:sz w:val="22"/>
              </w:rPr>
            </w:pPr>
            <w:r w:rsidRPr="00224CB8">
              <w:rPr>
                <w:rFonts w:asciiTheme="minorEastAsia" w:hAnsiTheme="minorEastAsia" w:hint="eastAsia"/>
                <w:sz w:val="22"/>
              </w:rPr>
              <w:t>久保</w:t>
            </w:r>
          </w:p>
        </w:tc>
        <w:tc>
          <w:tcPr>
            <w:tcW w:w="2977" w:type="dxa"/>
          </w:tcPr>
          <w:p w:rsidR="00EF3242" w:rsidRPr="00224CB8" w:rsidRDefault="00EF3242" w:rsidP="00EF3242">
            <w:pPr>
              <w:jc w:val="left"/>
              <w:rPr>
                <w:rFonts w:asciiTheme="minorEastAsia" w:hAnsiTheme="minorEastAsia"/>
                <w:sz w:val="22"/>
              </w:rPr>
            </w:pPr>
            <w:r w:rsidRPr="00224CB8">
              <w:rPr>
                <w:rFonts w:asciiTheme="minorEastAsia" w:hAnsiTheme="minorEastAsia" w:hint="eastAsia"/>
                <w:sz w:val="22"/>
              </w:rPr>
              <w:t>農業委員１名・推進委員２名</w:t>
            </w:r>
          </w:p>
        </w:tc>
      </w:tr>
      <w:tr w:rsidR="00EF3242" w:rsidRPr="00224CB8" w:rsidTr="00EF3242">
        <w:tc>
          <w:tcPr>
            <w:tcW w:w="1701" w:type="dxa"/>
            <w:shd w:val="clear" w:color="auto" w:fill="auto"/>
            <w:vAlign w:val="center"/>
          </w:tcPr>
          <w:p w:rsidR="00EF3242" w:rsidRPr="00224CB8" w:rsidRDefault="00EF3242" w:rsidP="00EF3242">
            <w:pPr>
              <w:rPr>
                <w:rFonts w:asciiTheme="minorEastAsia" w:hAnsiTheme="minorEastAsia"/>
                <w:sz w:val="22"/>
              </w:rPr>
            </w:pPr>
            <w:r w:rsidRPr="00224CB8">
              <w:rPr>
                <w:rFonts w:asciiTheme="minorEastAsia" w:hAnsiTheme="minorEastAsia" w:hint="eastAsia"/>
                <w:sz w:val="22"/>
              </w:rPr>
              <w:t>北山形・岩瀬張</w:t>
            </w:r>
          </w:p>
        </w:tc>
        <w:tc>
          <w:tcPr>
            <w:tcW w:w="2977" w:type="dxa"/>
            <w:shd w:val="clear" w:color="auto" w:fill="auto"/>
          </w:tcPr>
          <w:p w:rsidR="00EF3242" w:rsidRPr="00224CB8" w:rsidRDefault="00EF3242" w:rsidP="00EF3242">
            <w:pPr>
              <w:jc w:val="left"/>
              <w:rPr>
                <w:rFonts w:asciiTheme="minorEastAsia" w:hAnsiTheme="minorEastAsia"/>
                <w:sz w:val="22"/>
              </w:rPr>
            </w:pPr>
            <w:r w:rsidRPr="00224CB8">
              <w:rPr>
                <w:rFonts w:asciiTheme="minorEastAsia" w:hAnsiTheme="minorEastAsia" w:hint="eastAsia"/>
                <w:sz w:val="22"/>
              </w:rPr>
              <w:t>農業委員１名・推進委員２名</w:t>
            </w:r>
          </w:p>
        </w:tc>
        <w:tc>
          <w:tcPr>
            <w:tcW w:w="1701" w:type="dxa"/>
            <w:vAlign w:val="center"/>
          </w:tcPr>
          <w:p w:rsidR="00EF3242" w:rsidRPr="00224CB8" w:rsidRDefault="00EF3242" w:rsidP="00EF3242">
            <w:pPr>
              <w:rPr>
                <w:rFonts w:asciiTheme="minorEastAsia" w:hAnsiTheme="minorEastAsia"/>
                <w:sz w:val="22"/>
              </w:rPr>
            </w:pPr>
            <w:r w:rsidRPr="00224CB8">
              <w:rPr>
                <w:rFonts w:asciiTheme="minorEastAsia" w:hAnsiTheme="minorEastAsia" w:hint="eastAsia"/>
                <w:sz w:val="22"/>
              </w:rPr>
              <w:t>川口</w:t>
            </w:r>
          </w:p>
        </w:tc>
        <w:tc>
          <w:tcPr>
            <w:tcW w:w="2977" w:type="dxa"/>
          </w:tcPr>
          <w:p w:rsidR="00EF3242" w:rsidRPr="00224CB8" w:rsidRDefault="00EF3242" w:rsidP="00EF3242">
            <w:pPr>
              <w:jc w:val="left"/>
              <w:rPr>
                <w:rFonts w:asciiTheme="minorEastAsia" w:hAnsiTheme="minorEastAsia"/>
                <w:sz w:val="22"/>
              </w:rPr>
            </w:pPr>
            <w:r w:rsidRPr="00224CB8">
              <w:rPr>
                <w:rFonts w:asciiTheme="minorEastAsia" w:hAnsiTheme="minorEastAsia" w:hint="eastAsia"/>
                <w:sz w:val="22"/>
              </w:rPr>
              <w:t>農業委員１名・推進委員２名</w:t>
            </w:r>
          </w:p>
        </w:tc>
      </w:tr>
      <w:tr w:rsidR="00EF3242" w:rsidRPr="00224CB8" w:rsidTr="00EF3242">
        <w:tc>
          <w:tcPr>
            <w:tcW w:w="1701" w:type="dxa"/>
            <w:shd w:val="clear" w:color="auto" w:fill="auto"/>
            <w:vAlign w:val="center"/>
          </w:tcPr>
          <w:p w:rsidR="00EF3242" w:rsidRPr="00224CB8" w:rsidRDefault="00EF3242" w:rsidP="00EF3242">
            <w:pPr>
              <w:rPr>
                <w:rFonts w:asciiTheme="minorEastAsia" w:hAnsiTheme="minorEastAsia"/>
                <w:sz w:val="22"/>
              </w:rPr>
            </w:pPr>
            <w:r w:rsidRPr="00224CB8">
              <w:rPr>
                <w:rFonts w:asciiTheme="minorEastAsia" w:hAnsiTheme="minorEastAsia" w:hint="eastAsia"/>
                <w:sz w:val="22"/>
              </w:rPr>
              <w:t>沼宮内</w:t>
            </w:r>
          </w:p>
        </w:tc>
        <w:tc>
          <w:tcPr>
            <w:tcW w:w="2977" w:type="dxa"/>
            <w:shd w:val="clear" w:color="auto" w:fill="auto"/>
          </w:tcPr>
          <w:p w:rsidR="00EF3242" w:rsidRPr="00224CB8" w:rsidRDefault="00EF3242" w:rsidP="00EF3242">
            <w:pPr>
              <w:jc w:val="left"/>
              <w:rPr>
                <w:rFonts w:asciiTheme="minorEastAsia" w:hAnsiTheme="minorEastAsia"/>
                <w:sz w:val="22"/>
              </w:rPr>
            </w:pPr>
            <w:r w:rsidRPr="00224CB8">
              <w:rPr>
                <w:rFonts w:asciiTheme="minorEastAsia" w:hAnsiTheme="minorEastAsia" w:hint="eastAsia"/>
                <w:sz w:val="22"/>
              </w:rPr>
              <w:t>農業委員２名・推進委員２名</w:t>
            </w:r>
          </w:p>
        </w:tc>
        <w:tc>
          <w:tcPr>
            <w:tcW w:w="1701" w:type="dxa"/>
            <w:vAlign w:val="center"/>
          </w:tcPr>
          <w:p w:rsidR="00EF3242" w:rsidRPr="00224CB8" w:rsidRDefault="00EF3242" w:rsidP="00EF3242">
            <w:pPr>
              <w:rPr>
                <w:rFonts w:asciiTheme="minorEastAsia" w:hAnsiTheme="minorEastAsia"/>
                <w:sz w:val="22"/>
              </w:rPr>
            </w:pPr>
            <w:r w:rsidRPr="00224CB8">
              <w:rPr>
                <w:rFonts w:asciiTheme="minorEastAsia" w:hAnsiTheme="minorEastAsia" w:hint="eastAsia"/>
                <w:sz w:val="22"/>
              </w:rPr>
              <w:t>南山形</w:t>
            </w:r>
          </w:p>
        </w:tc>
        <w:tc>
          <w:tcPr>
            <w:tcW w:w="2977" w:type="dxa"/>
          </w:tcPr>
          <w:p w:rsidR="00EF3242" w:rsidRPr="00224CB8" w:rsidRDefault="00EF3242" w:rsidP="008D2318">
            <w:pPr>
              <w:jc w:val="left"/>
              <w:rPr>
                <w:rFonts w:asciiTheme="minorEastAsia" w:hAnsiTheme="minorEastAsia"/>
                <w:sz w:val="22"/>
              </w:rPr>
            </w:pPr>
            <w:r w:rsidRPr="00224CB8">
              <w:rPr>
                <w:rFonts w:asciiTheme="minorEastAsia" w:hAnsiTheme="minorEastAsia" w:hint="eastAsia"/>
                <w:sz w:val="22"/>
              </w:rPr>
              <w:t>農業委員</w:t>
            </w:r>
            <w:r w:rsidR="008D2318">
              <w:rPr>
                <w:rFonts w:asciiTheme="minorEastAsia" w:hAnsiTheme="minorEastAsia" w:hint="eastAsia"/>
                <w:sz w:val="22"/>
              </w:rPr>
              <w:t>1</w:t>
            </w:r>
            <w:r w:rsidRPr="00224CB8">
              <w:rPr>
                <w:rFonts w:asciiTheme="minorEastAsia" w:hAnsiTheme="minorEastAsia" w:hint="eastAsia"/>
                <w:sz w:val="22"/>
              </w:rPr>
              <w:t>名・推進委員２名</w:t>
            </w:r>
          </w:p>
        </w:tc>
      </w:tr>
      <w:tr w:rsidR="00EF3242" w:rsidRPr="00224CB8" w:rsidTr="00EF3242">
        <w:tc>
          <w:tcPr>
            <w:tcW w:w="1701" w:type="dxa"/>
            <w:shd w:val="clear" w:color="auto" w:fill="auto"/>
            <w:vAlign w:val="center"/>
          </w:tcPr>
          <w:p w:rsidR="00EF3242" w:rsidRPr="00224CB8" w:rsidRDefault="00EF3242" w:rsidP="00EF3242">
            <w:pPr>
              <w:rPr>
                <w:rFonts w:asciiTheme="minorEastAsia" w:hAnsiTheme="minorEastAsia"/>
                <w:sz w:val="22"/>
              </w:rPr>
            </w:pPr>
            <w:r w:rsidRPr="00224CB8">
              <w:rPr>
                <w:rFonts w:asciiTheme="minorEastAsia" w:hAnsiTheme="minorEastAsia" w:hint="eastAsia"/>
                <w:sz w:val="22"/>
              </w:rPr>
              <w:t>一方井</w:t>
            </w:r>
          </w:p>
        </w:tc>
        <w:tc>
          <w:tcPr>
            <w:tcW w:w="2977" w:type="dxa"/>
            <w:shd w:val="clear" w:color="auto" w:fill="auto"/>
          </w:tcPr>
          <w:p w:rsidR="00EF3242" w:rsidRPr="00224CB8" w:rsidRDefault="00EF3242" w:rsidP="00EF3242">
            <w:pPr>
              <w:jc w:val="left"/>
              <w:rPr>
                <w:rFonts w:asciiTheme="minorEastAsia" w:hAnsiTheme="minorEastAsia"/>
                <w:sz w:val="22"/>
              </w:rPr>
            </w:pPr>
            <w:r w:rsidRPr="00224CB8">
              <w:rPr>
                <w:rFonts w:asciiTheme="minorEastAsia" w:hAnsiTheme="minorEastAsia" w:hint="eastAsia"/>
                <w:sz w:val="22"/>
              </w:rPr>
              <w:t>農業委員３名・推進委員４名</w:t>
            </w:r>
          </w:p>
        </w:tc>
        <w:tc>
          <w:tcPr>
            <w:tcW w:w="1701" w:type="dxa"/>
            <w:vAlign w:val="center"/>
          </w:tcPr>
          <w:p w:rsidR="00EF3242" w:rsidRPr="00224CB8" w:rsidRDefault="00EF3242" w:rsidP="00EF3242">
            <w:pPr>
              <w:rPr>
                <w:rFonts w:asciiTheme="minorEastAsia" w:hAnsiTheme="minorEastAsia"/>
                <w:sz w:val="22"/>
              </w:rPr>
            </w:pPr>
          </w:p>
        </w:tc>
        <w:tc>
          <w:tcPr>
            <w:tcW w:w="2977" w:type="dxa"/>
          </w:tcPr>
          <w:p w:rsidR="00EF3242" w:rsidRPr="00224CB8" w:rsidRDefault="00EF3242" w:rsidP="00EF3242">
            <w:pPr>
              <w:jc w:val="left"/>
              <w:rPr>
                <w:rFonts w:asciiTheme="minorEastAsia" w:hAnsiTheme="minorEastAsia"/>
                <w:sz w:val="22"/>
              </w:rPr>
            </w:pPr>
          </w:p>
        </w:tc>
      </w:tr>
    </w:tbl>
    <w:p w:rsidR="00EF3242" w:rsidRDefault="00EF3242">
      <w:pPr>
        <w:rPr>
          <w:rFonts w:asciiTheme="minorEastAsia" w:hAnsiTheme="minorEastAsia"/>
          <w:sz w:val="22"/>
        </w:rPr>
      </w:pPr>
    </w:p>
    <w:p w:rsidR="00E325C3" w:rsidRPr="00D52344" w:rsidRDefault="00F71FD3">
      <w:pPr>
        <w:rPr>
          <w:rFonts w:asciiTheme="majorEastAsia" w:eastAsiaTheme="majorEastAsia" w:hAnsiTheme="majorEastAsia"/>
          <w:sz w:val="22"/>
        </w:rPr>
      </w:pPr>
      <w:r w:rsidRPr="00D52344">
        <w:rPr>
          <w:rFonts w:asciiTheme="majorEastAsia" w:eastAsiaTheme="majorEastAsia" w:hAnsiTheme="majorEastAsia" w:hint="eastAsia"/>
          <w:sz w:val="22"/>
        </w:rPr>
        <w:t>４</w:t>
      </w:r>
      <w:r w:rsidR="00224CB8" w:rsidRPr="00D52344">
        <w:rPr>
          <w:rFonts w:asciiTheme="majorEastAsia" w:eastAsiaTheme="majorEastAsia" w:hAnsiTheme="majorEastAsia" w:hint="eastAsia"/>
          <w:sz w:val="22"/>
        </w:rPr>
        <w:t xml:space="preserve">　</w:t>
      </w:r>
      <w:r w:rsidRPr="00D52344">
        <w:rPr>
          <w:rFonts w:asciiTheme="majorEastAsia" w:eastAsiaTheme="majorEastAsia" w:hAnsiTheme="majorEastAsia" w:hint="eastAsia"/>
          <w:sz w:val="22"/>
        </w:rPr>
        <w:t>農地利用最適化推進活動</w:t>
      </w:r>
    </w:p>
    <w:p w:rsidR="00EF3242" w:rsidRDefault="008547E7" w:rsidP="00DF76BA">
      <w:pPr>
        <w:autoSpaceDE w:val="0"/>
        <w:autoSpaceDN w:val="0"/>
        <w:adjustRightInd w:val="0"/>
        <w:ind w:left="240" w:firstLine="240"/>
        <w:jc w:val="left"/>
        <w:rPr>
          <w:rFonts w:asciiTheme="minorEastAsia" w:hAnsiTheme="minorEastAsia" w:cs="MS-PGothic"/>
          <w:kern w:val="0"/>
          <w:sz w:val="22"/>
          <w:u w:val="single"/>
        </w:rPr>
      </w:pPr>
      <w:r w:rsidRPr="00224CB8">
        <w:rPr>
          <w:rFonts w:asciiTheme="minorEastAsia" w:hAnsiTheme="minorEastAsia" w:hint="eastAsia"/>
          <w:sz w:val="22"/>
        </w:rPr>
        <w:t>必須業務として</w:t>
      </w:r>
      <w:r w:rsidRPr="00224CB8">
        <w:rPr>
          <w:rFonts w:asciiTheme="minorEastAsia" w:hAnsiTheme="minorEastAsia" w:cs="MS-PGothic" w:hint="eastAsia"/>
          <w:kern w:val="0"/>
          <w:sz w:val="22"/>
          <w:u w:val="single"/>
        </w:rPr>
        <w:t>農地等の利用の最適化（担い手への農地利用の集積・集約化、耕作放棄地の発生防止・解消、新規参入の促進）の推進。</w:t>
      </w:r>
    </w:p>
    <w:p w:rsidR="008547E7" w:rsidRPr="008D2318" w:rsidRDefault="008547E7" w:rsidP="00DF76BA">
      <w:pPr>
        <w:autoSpaceDE w:val="0"/>
        <w:autoSpaceDN w:val="0"/>
        <w:adjustRightInd w:val="0"/>
        <w:ind w:left="240" w:firstLine="240"/>
        <w:jc w:val="left"/>
        <w:rPr>
          <w:rFonts w:asciiTheme="majorEastAsia" w:eastAsiaTheme="majorEastAsia" w:hAnsiTheme="majorEastAsia"/>
          <w:b/>
          <w:sz w:val="22"/>
        </w:rPr>
      </w:pPr>
      <w:r w:rsidRPr="008D2318">
        <w:rPr>
          <w:rFonts w:asciiTheme="majorEastAsia" w:eastAsiaTheme="majorEastAsia" w:hAnsiTheme="majorEastAsia" w:hint="eastAsia"/>
          <w:b/>
          <w:sz w:val="22"/>
        </w:rPr>
        <w:t>任意業務から必須業務に変わったが、どこの農業委員会でも法律改正以前からやっていたのでは?</w:t>
      </w:r>
    </w:p>
    <w:p w:rsidR="00200C89" w:rsidRPr="00224CB8" w:rsidRDefault="00200C89" w:rsidP="00FA159C">
      <w:pPr>
        <w:rPr>
          <w:rFonts w:asciiTheme="minorEastAsia" w:hAnsiTheme="minorEastAsia"/>
          <w:sz w:val="22"/>
        </w:rPr>
      </w:pPr>
    </w:p>
    <w:p w:rsidR="00FA159C" w:rsidRPr="00D52344" w:rsidRDefault="00FA159C" w:rsidP="00FA159C">
      <w:pPr>
        <w:rPr>
          <w:rFonts w:asciiTheme="majorEastAsia" w:eastAsiaTheme="majorEastAsia" w:hAnsiTheme="majorEastAsia"/>
          <w:sz w:val="22"/>
        </w:rPr>
      </w:pPr>
      <w:r w:rsidRPr="00D52344">
        <w:rPr>
          <w:rFonts w:asciiTheme="majorEastAsia" w:eastAsiaTheme="majorEastAsia" w:hAnsiTheme="majorEastAsia" w:hint="eastAsia"/>
          <w:sz w:val="22"/>
        </w:rPr>
        <w:t>５</w:t>
      </w:r>
      <w:r w:rsidR="00224CB8" w:rsidRPr="00D52344">
        <w:rPr>
          <w:rFonts w:asciiTheme="majorEastAsia" w:eastAsiaTheme="majorEastAsia" w:hAnsiTheme="majorEastAsia" w:hint="eastAsia"/>
          <w:sz w:val="22"/>
        </w:rPr>
        <w:t xml:space="preserve">　</w:t>
      </w:r>
      <w:r w:rsidRPr="00D52344">
        <w:rPr>
          <w:rFonts w:asciiTheme="majorEastAsia" w:eastAsiaTheme="majorEastAsia" w:hAnsiTheme="majorEastAsia" w:hint="eastAsia"/>
          <w:sz w:val="22"/>
        </w:rPr>
        <w:t>取り組み</w:t>
      </w:r>
    </w:p>
    <w:p w:rsidR="008547E7" w:rsidRPr="005E007E" w:rsidRDefault="008547E7" w:rsidP="005E007E">
      <w:pPr>
        <w:pStyle w:val="aa"/>
        <w:numPr>
          <w:ilvl w:val="0"/>
          <w:numId w:val="3"/>
        </w:numPr>
        <w:ind w:leftChars="0"/>
        <w:rPr>
          <w:rFonts w:asciiTheme="minorEastAsia" w:hAnsiTheme="minorEastAsia"/>
          <w:sz w:val="22"/>
        </w:rPr>
      </w:pPr>
      <w:r w:rsidRPr="005E007E">
        <w:rPr>
          <w:rFonts w:asciiTheme="minorEastAsia" w:hAnsiTheme="minorEastAsia" w:hint="eastAsia"/>
          <w:sz w:val="22"/>
        </w:rPr>
        <w:t>農地等の利用の最適化</w:t>
      </w:r>
    </w:p>
    <w:p w:rsidR="00FA159C" w:rsidRPr="00224CB8" w:rsidRDefault="008547E7" w:rsidP="008547E7">
      <w:pPr>
        <w:ind w:left="240" w:firstLine="240"/>
        <w:rPr>
          <w:rFonts w:asciiTheme="minorEastAsia" w:hAnsiTheme="minorEastAsia"/>
          <w:sz w:val="22"/>
        </w:rPr>
      </w:pPr>
      <w:r w:rsidRPr="00224CB8">
        <w:rPr>
          <w:rFonts w:asciiTheme="minorEastAsia" w:hAnsiTheme="minorEastAsia" w:hint="eastAsia"/>
          <w:sz w:val="22"/>
        </w:rPr>
        <w:t xml:space="preserve">　</w:t>
      </w:r>
      <w:r w:rsidR="00ED73ED" w:rsidRPr="00224CB8">
        <w:rPr>
          <w:rFonts w:asciiTheme="minorEastAsia" w:hAnsiTheme="minorEastAsia" w:hint="eastAsia"/>
          <w:sz w:val="22"/>
        </w:rPr>
        <w:t>ⅰ</w:t>
      </w:r>
      <w:r w:rsidR="005E007E">
        <w:rPr>
          <w:rFonts w:asciiTheme="minorEastAsia" w:hAnsiTheme="minorEastAsia" w:hint="eastAsia"/>
          <w:sz w:val="22"/>
        </w:rPr>
        <w:t xml:space="preserve">　</w:t>
      </w:r>
      <w:r w:rsidR="00FA159C" w:rsidRPr="00224CB8">
        <w:rPr>
          <w:rFonts w:asciiTheme="minorEastAsia" w:hAnsiTheme="minorEastAsia" w:hint="eastAsia"/>
          <w:sz w:val="22"/>
        </w:rPr>
        <w:t>農地法による貸借等の促し</w:t>
      </w:r>
    </w:p>
    <w:p w:rsidR="00ED73ED" w:rsidRPr="00224CB8" w:rsidRDefault="00ED73ED" w:rsidP="008547E7">
      <w:pPr>
        <w:ind w:left="240" w:firstLine="240"/>
        <w:rPr>
          <w:rFonts w:asciiTheme="minorEastAsia" w:hAnsiTheme="minorEastAsia"/>
          <w:sz w:val="22"/>
        </w:rPr>
      </w:pPr>
      <w:r w:rsidRPr="00224CB8">
        <w:rPr>
          <w:rFonts w:asciiTheme="minorEastAsia" w:hAnsiTheme="minorEastAsia" w:hint="eastAsia"/>
          <w:sz w:val="22"/>
        </w:rPr>
        <w:t xml:space="preserve">　　　農業委員・最適化推進委員・事務局が受けた相談事案の図面化。</w:t>
      </w:r>
    </w:p>
    <w:p w:rsidR="00ED73ED" w:rsidRPr="00224CB8" w:rsidRDefault="00ED73ED" w:rsidP="008547E7">
      <w:pPr>
        <w:ind w:left="240" w:firstLine="240"/>
        <w:rPr>
          <w:rFonts w:asciiTheme="minorEastAsia" w:hAnsiTheme="minorEastAsia"/>
          <w:sz w:val="22"/>
        </w:rPr>
      </w:pPr>
      <w:r w:rsidRPr="00224CB8">
        <w:rPr>
          <w:rFonts w:asciiTheme="minorEastAsia" w:hAnsiTheme="minorEastAsia" w:hint="eastAsia"/>
          <w:sz w:val="22"/>
        </w:rPr>
        <w:t xml:space="preserve">　　　地域担当両委員が総会終了後に農地あっせん</w:t>
      </w:r>
      <w:r w:rsidR="00200C89" w:rsidRPr="00224CB8">
        <w:rPr>
          <w:rFonts w:asciiTheme="minorEastAsia" w:hAnsiTheme="minorEastAsia" w:hint="eastAsia"/>
          <w:sz w:val="22"/>
        </w:rPr>
        <w:t>相談事案</w:t>
      </w:r>
      <w:r w:rsidRPr="00224CB8">
        <w:rPr>
          <w:rFonts w:asciiTheme="minorEastAsia" w:hAnsiTheme="minorEastAsia" w:hint="eastAsia"/>
          <w:sz w:val="22"/>
        </w:rPr>
        <w:t>協議。地域の共通課題として認識。</w:t>
      </w:r>
    </w:p>
    <w:p w:rsidR="008547E7" w:rsidRPr="00224CB8" w:rsidRDefault="00ED73ED" w:rsidP="00ED73ED">
      <w:pPr>
        <w:ind w:firstLine="720"/>
        <w:rPr>
          <w:rFonts w:asciiTheme="minorEastAsia" w:hAnsiTheme="minorEastAsia"/>
          <w:sz w:val="22"/>
        </w:rPr>
      </w:pPr>
      <w:r w:rsidRPr="00224CB8">
        <w:rPr>
          <w:rFonts w:asciiTheme="minorEastAsia" w:hAnsiTheme="minorEastAsia" w:hint="eastAsia"/>
          <w:sz w:val="22"/>
        </w:rPr>
        <w:lastRenderedPageBreak/>
        <w:t>ⅱ</w:t>
      </w:r>
      <w:r w:rsidR="005E007E">
        <w:rPr>
          <w:rFonts w:asciiTheme="minorEastAsia" w:hAnsiTheme="minorEastAsia" w:hint="eastAsia"/>
          <w:sz w:val="22"/>
        </w:rPr>
        <w:t xml:space="preserve">　</w:t>
      </w:r>
      <w:r w:rsidR="008547E7" w:rsidRPr="00224CB8">
        <w:rPr>
          <w:rFonts w:asciiTheme="minorEastAsia" w:hAnsiTheme="minorEastAsia" w:hint="eastAsia"/>
          <w:sz w:val="22"/>
        </w:rPr>
        <w:t>農地中間管理事業</w:t>
      </w:r>
    </w:p>
    <w:p w:rsidR="000864E2" w:rsidRPr="00224CB8" w:rsidRDefault="000864E2" w:rsidP="00ED73ED">
      <w:pPr>
        <w:ind w:firstLine="720"/>
        <w:rPr>
          <w:rFonts w:asciiTheme="minorEastAsia" w:hAnsiTheme="minorEastAsia"/>
          <w:sz w:val="22"/>
        </w:rPr>
      </w:pPr>
      <w:r w:rsidRPr="00224CB8">
        <w:rPr>
          <w:rFonts w:asciiTheme="minorEastAsia" w:hAnsiTheme="minorEastAsia" w:hint="eastAsia"/>
          <w:sz w:val="22"/>
        </w:rPr>
        <w:t xml:space="preserve">　　これまでの実績</w:t>
      </w:r>
      <w:r w:rsidR="000D28C6" w:rsidRPr="00224CB8">
        <w:rPr>
          <w:rFonts w:asciiTheme="minorEastAsia" w:hAnsiTheme="minorEastAsia" w:hint="eastAsia"/>
          <w:sz w:val="22"/>
        </w:rPr>
        <w:t>と農業委員等の関わり</w:t>
      </w:r>
    </w:p>
    <w:tbl>
      <w:tblPr>
        <w:tblStyle w:val="a3"/>
        <w:tblW w:w="0" w:type="auto"/>
        <w:tblInd w:w="1183" w:type="dxa"/>
        <w:tblLook w:val="04A0" w:firstRow="1" w:lastRow="0" w:firstColumn="1" w:lastColumn="0" w:noHBand="0" w:noVBand="1"/>
      </w:tblPr>
      <w:tblGrid>
        <w:gridCol w:w="756"/>
        <w:gridCol w:w="972"/>
        <w:gridCol w:w="1188"/>
        <w:gridCol w:w="1188"/>
        <w:gridCol w:w="972"/>
        <w:gridCol w:w="3888"/>
      </w:tblGrid>
      <w:tr w:rsidR="000D28C6" w:rsidRPr="00224CB8" w:rsidTr="000D28C6">
        <w:tc>
          <w:tcPr>
            <w:tcW w:w="756" w:type="dxa"/>
          </w:tcPr>
          <w:p w:rsidR="000D28C6" w:rsidRPr="00224CB8" w:rsidRDefault="000D28C6" w:rsidP="005E007E">
            <w:pPr>
              <w:jc w:val="center"/>
              <w:rPr>
                <w:rFonts w:asciiTheme="minorEastAsia" w:hAnsiTheme="minorEastAsia"/>
                <w:szCs w:val="21"/>
              </w:rPr>
            </w:pPr>
            <w:r w:rsidRPr="00224CB8">
              <w:rPr>
                <w:rFonts w:asciiTheme="minorEastAsia" w:hAnsiTheme="minorEastAsia" w:hint="eastAsia"/>
                <w:szCs w:val="21"/>
              </w:rPr>
              <w:t>年度</w:t>
            </w:r>
          </w:p>
        </w:tc>
        <w:tc>
          <w:tcPr>
            <w:tcW w:w="972" w:type="dxa"/>
          </w:tcPr>
          <w:p w:rsidR="000D28C6" w:rsidRPr="00224CB8" w:rsidRDefault="000D28C6" w:rsidP="005E007E">
            <w:pPr>
              <w:jc w:val="center"/>
              <w:rPr>
                <w:rFonts w:asciiTheme="minorEastAsia" w:hAnsiTheme="minorEastAsia"/>
                <w:szCs w:val="21"/>
              </w:rPr>
            </w:pPr>
            <w:r w:rsidRPr="00224CB8">
              <w:rPr>
                <w:rFonts w:asciiTheme="minorEastAsia" w:hAnsiTheme="minorEastAsia" w:hint="eastAsia"/>
                <w:szCs w:val="21"/>
              </w:rPr>
              <w:t>地域名</w:t>
            </w:r>
          </w:p>
        </w:tc>
        <w:tc>
          <w:tcPr>
            <w:tcW w:w="1188" w:type="dxa"/>
          </w:tcPr>
          <w:p w:rsidR="000D28C6" w:rsidRPr="00224CB8" w:rsidRDefault="000D28C6" w:rsidP="005E007E">
            <w:pPr>
              <w:jc w:val="center"/>
              <w:rPr>
                <w:rFonts w:asciiTheme="minorEastAsia" w:hAnsiTheme="minorEastAsia"/>
                <w:szCs w:val="21"/>
              </w:rPr>
            </w:pPr>
            <w:r w:rsidRPr="00224CB8">
              <w:rPr>
                <w:rFonts w:asciiTheme="minorEastAsia" w:hAnsiTheme="minorEastAsia" w:hint="eastAsia"/>
                <w:szCs w:val="21"/>
              </w:rPr>
              <w:t>農地面積</w:t>
            </w:r>
          </w:p>
        </w:tc>
        <w:tc>
          <w:tcPr>
            <w:tcW w:w="1188" w:type="dxa"/>
          </w:tcPr>
          <w:p w:rsidR="000D28C6" w:rsidRPr="00224CB8" w:rsidRDefault="000D28C6" w:rsidP="005E007E">
            <w:pPr>
              <w:jc w:val="center"/>
              <w:rPr>
                <w:rFonts w:asciiTheme="minorEastAsia" w:hAnsiTheme="minorEastAsia"/>
                <w:szCs w:val="21"/>
              </w:rPr>
            </w:pPr>
            <w:r w:rsidRPr="00224CB8">
              <w:rPr>
                <w:rFonts w:asciiTheme="minorEastAsia" w:hAnsiTheme="minorEastAsia" w:hint="eastAsia"/>
                <w:szCs w:val="21"/>
              </w:rPr>
              <w:t>集積面積</w:t>
            </w:r>
          </w:p>
        </w:tc>
        <w:tc>
          <w:tcPr>
            <w:tcW w:w="972" w:type="dxa"/>
          </w:tcPr>
          <w:p w:rsidR="000D28C6" w:rsidRPr="00224CB8" w:rsidRDefault="000D28C6" w:rsidP="005E007E">
            <w:pPr>
              <w:jc w:val="center"/>
              <w:rPr>
                <w:rFonts w:asciiTheme="minorEastAsia" w:hAnsiTheme="minorEastAsia"/>
                <w:szCs w:val="21"/>
              </w:rPr>
            </w:pPr>
            <w:r w:rsidRPr="00224CB8">
              <w:rPr>
                <w:rFonts w:asciiTheme="minorEastAsia" w:hAnsiTheme="minorEastAsia" w:hint="eastAsia"/>
                <w:szCs w:val="21"/>
              </w:rPr>
              <w:t>集積率</w:t>
            </w:r>
          </w:p>
        </w:tc>
        <w:tc>
          <w:tcPr>
            <w:tcW w:w="3888" w:type="dxa"/>
          </w:tcPr>
          <w:p w:rsidR="000D28C6" w:rsidRPr="00224CB8" w:rsidRDefault="000D28C6" w:rsidP="005E007E">
            <w:pPr>
              <w:jc w:val="center"/>
              <w:rPr>
                <w:rFonts w:asciiTheme="minorEastAsia" w:hAnsiTheme="minorEastAsia"/>
                <w:szCs w:val="21"/>
              </w:rPr>
            </w:pPr>
            <w:r w:rsidRPr="00224CB8">
              <w:rPr>
                <w:rFonts w:asciiTheme="minorEastAsia" w:hAnsiTheme="minorEastAsia" w:hint="eastAsia"/>
                <w:szCs w:val="21"/>
              </w:rPr>
              <w:t>農業委員等の関わり</w:t>
            </w:r>
          </w:p>
        </w:tc>
      </w:tr>
      <w:tr w:rsidR="000D28C6" w:rsidRPr="00224CB8" w:rsidTr="000D28C6">
        <w:tc>
          <w:tcPr>
            <w:tcW w:w="756" w:type="dxa"/>
          </w:tcPr>
          <w:p w:rsidR="000D28C6" w:rsidRPr="00224CB8" w:rsidRDefault="000D28C6" w:rsidP="000864E2">
            <w:pPr>
              <w:jc w:val="center"/>
              <w:rPr>
                <w:rFonts w:asciiTheme="minorEastAsia" w:hAnsiTheme="minorEastAsia"/>
                <w:szCs w:val="21"/>
              </w:rPr>
            </w:pPr>
            <w:r w:rsidRPr="00224CB8">
              <w:rPr>
                <w:rFonts w:asciiTheme="minorEastAsia" w:hAnsiTheme="minorEastAsia" w:hint="eastAsia"/>
                <w:szCs w:val="21"/>
              </w:rPr>
              <w:t>26</w:t>
            </w:r>
          </w:p>
        </w:tc>
        <w:tc>
          <w:tcPr>
            <w:tcW w:w="972" w:type="dxa"/>
          </w:tcPr>
          <w:p w:rsidR="000D28C6" w:rsidRPr="00224CB8" w:rsidRDefault="000D28C6" w:rsidP="000864E2">
            <w:pPr>
              <w:jc w:val="center"/>
              <w:rPr>
                <w:rFonts w:asciiTheme="minorEastAsia" w:hAnsiTheme="minorEastAsia"/>
                <w:szCs w:val="21"/>
              </w:rPr>
            </w:pPr>
            <w:r w:rsidRPr="00224CB8">
              <w:rPr>
                <w:rFonts w:asciiTheme="minorEastAsia" w:hAnsiTheme="minorEastAsia" w:hint="eastAsia"/>
                <w:szCs w:val="21"/>
              </w:rPr>
              <w:t>1</w:t>
            </w:r>
          </w:p>
        </w:tc>
        <w:tc>
          <w:tcPr>
            <w:tcW w:w="1188"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43</w:t>
            </w:r>
            <w:r w:rsidRPr="00224CB8">
              <w:rPr>
                <w:rFonts w:asciiTheme="minorEastAsia" w:hAnsiTheme="minorEastAsia"/>
                <w:szCs w:val="21"/>
              </w:rPr>
              <w:t>.33</w:t>
            </w:r>
            <w:r w:rsidRPr="00224CB8">
              <w:rPr>
                <w:rFonts w:asciiTheme="minorEastAsia" w:hAnsiTheme="minorEastAsia" w:hint="eastAsia"/>
                <w:szCs w:val="21"/>
              </w:rPr>
              <w:t>ha</w:t>
            </w:r>
          </w:p>
        </w:tc>
        <w:tc>
          <w:tcPr>
            <w:tcW w:w="1188"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24.99ha</w:t>
            </w:r>
          </w:p>
        </w:tc>
        <w:tc>
          <w:tcPr>
            <w:tcW w:w="972"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57.7%</w:t>
            </w:r>
          </w:p>
        </w:tc>
        <w:tc>
          <w:tcPr>
            <w:tcW w:w="3888" w:type="dxa"/>
          </w:tcPr>
          <w:p w:rsidR="000D28C6" w:rsidRPr="00224CB8" w:rsidRDefault="000D28C6" w:rsidP="000D28C6">
            <w:pPr>
              <w:jc w:val="left"/>
              <w:rPr>
                <w:rFonts w:asciiTheme="minorEastAsia" w:hAnsiTheme="minorEastAsia"/>
                <w:szCs w:val="21"/>
              </w:rPr>
            </w:pPr>
            <w:r w:rsidRPr="00224CB8">
              <w:rPr>
                <w:rFonts w:asciiTheme="minorEastAsia" w:hAnsiTheme="minorEastAsia" w:hint="eastAsia"/>
                <w:szCs w:val="21"/>
              </w:rPr>
              <w:t>営農組合長が農業委員、事業推進の中心となった</w:t>
            </w:r>
          </w:p>
        </w:tc>
      </w:tr>
      <w:tr w:rsidR="000D28C6" w:rsidRPr="00224CB8" w:rsidTr="000D28C6">
        <w:tc>
          <w:tcPr>
            <w:tcW w:w="756" w:type="dxa"/>
          </w:tcPr>
          <w:p w:rsidR="000D28C6" w:rsidRPr="00224CB8" w:rsidRDefault="000D28C6" w:rsidP="000864E2">
            <w:pPr>
              <w:jc w:val="center"/>
              <w:rPr>
                <w:rFonts w:asciiTheme="minorEastAsia" w:hAnsiTheme="minorEastAsia"/>
                <w:szCs w:val="21"/>
              </w:rPr>
            </w:pPr>
            <w:r w:rsidRPr="00224CB8">
              <w:rPr>
                <w:rFonts w:asciiTheme="minorEastAsia" w:hAnsiTheme="minorEastAsia" w:hint="eastAsia"/>
                <w:szCs w:val="21"/>
              </w:rPr>
              <w:t>27</w:t>
            </w:r>
          </w:p>
        </w:tc>
        <w:tc>
          <w:tcPr>
            <w:tcW w:w="972" w:type="dxa"/>
          </w:tcPr>
          <w:p w:rsidR="000D28C6" w:rsidRPr="00224CB8" w:rsidRDefault="000D28C6" w:rsidP="000864E2">
            <w:pPr>
              <w:jc w:val="center"/>
              <w:rPr>
                <w:rFonts w:asciiTheme="minorEastAsia" w:hAnsiTheme="minorEastAsia"/>
                <w:szCs w:val="21"/>
              </w:rPr>
            </w:pPr>
            <w:r w:rsidRPr="00224CB8">
              <w:rPr>
                <w:rFonts w:asciiTheme="minorEastAsia" w:hAnsiTheme="minorEastAsia" w:hint="eastAsia"/>
                <w:szCs w:val="21"/>
              </w:rPr>
              <w:t>2</w:t>
            </w:r>
          </w:p>
        </w:tc>
        <w:tc>
          <w:tcPr>
            <w:tcW w:w="1188"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96.56ha</w:t>
            </w:r>
          </w:p>
        </w:tc>
        <w:tc>
          <w:tcPr>
            <w:tcW w:w="1188"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36.51ha</w:t>
            </w:r>
          </w:p>
        </w:tc>
        <w:tc>
          <w:tcPr>
            <w:tcW w:w="972"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37.8%</w:t>
            </w:r>
          </w:p>
        </w:tc>
        <w:tc>
          <w:tcPr>
            <w:tcW w:w="3888" w:type="dxa"/>
          </w:tcPr>
          <w:p w:rsidR="000D28C6" w:rsidRPr="00224CB8" w:rsidRDefault="000D28C6" w:rsidP="00200C89">
            <w:pPr>
              <w:jc w:val="left"/>
              <w:rPr>
                <w:rFonts w:asciiTheme="minorEastAsia" w:hAnsiTheme="minorEastAsia"/>
                <w:szCs w:val="21"/>
              </w:rPr>
            </w:pPr>
            <w:r w:rsidRPr="00224CB8">
              <w:rPr>
                <w:rFonts w:asciiTheme="minorEastAsia" w:hAnsiTheme="minorEastAsia" w:hint="eastAsia"/>
                <w:szCs w:val="21"/>
              </w:rPr>
              <w:t>42名の共有地</w:t>
            </w:r>
            <w:r w:rsidR="00200C89" w:rsidRPr="00224CB8">
              <w:rPr>
                <w:rFonts w:asciiTheme="minorEastAsia" w:hAnsiTheme="minorEastAsia" w:hint="eastAsia"/>
                <w:szCs w:val="21"/>
              </w:rPr>
              <w:t>あり</w:t>
            </w:r>
            <w:r w:rsidRPr="00224CB8">
              <w:rPr>
                <w:rFonts w:asciiTheme="minorEastAsia" w:hAnsiTheme="minorEastAsia" w:hint="eastAsia"/>
                <w:szCs w:val="21"/>
              </w:rPr>
              <w:t>、農業委員が過半の同意をまとめた</w:t>
            </w:r>
          </w:p>
        </w:tc>
      </w:tr>
      <w:tr w:rsidR="000D28C6" w:rsidRPr="00224CB8" w:rsidTr="000D28C6">
        <w:tc>
          <w:tcPr>
            <w:tcW w:w="756" w:type="dxa"/>
          </w:tcPr>
          <w:p w:rsidR="000D28C6" w:rsidRPr="00224CB8" w:rsidRDefault="000D28C6" w:rsidP="000864E2">
            <w:pPr>
              <w:jc w:val="center"/>
              <w:rPr>
                <w:rFonts w:asciiTheme="minorEastAsia" w:hAnsiTheme="minorEastAsia"/>
                <w:szCs w:val="21"/>
              </w:rPr>
            </w:pPr>
            <w:r w:rsidRPr="00224CB8">
              <w:rPr>
                <w:rFonts w:asciiTheme="minorEastAsia" w:hAnsiTheme="minorEastAsia" w:hint="eastAsia"/>
                <w:szCs w:val="21"/>
              </w:rPr>
              <w:t>28</w:t>
            </w:r>
          </w:p>
        </w:tc>
        <w:tc>
          <w:tcPr>
            <w:tcW w:w="972" w:type="dxa"/>
          </w:tcPr>
          <w:p w:rsidR="000D28C6" w:rsidRPr="00224CB8" w:rsidRDefault="000D28C6" w:rsidP="000864E2">
            <w:pPr>
              <w:jc w:val="center"/>
              <w:rPr>
                <w:rFonts w:asciiTheme="minorEastAsia" w:hAnsiTheme="minorEastAsia"/>
                <w:szCs w:val="21"/>
              </w:rPr>
            </w:pPr>
            <w:r w:rsidRPr="00224CB8">
              <w:rPr>
                <w:rFonts w:asciiTheme="minorEastAsia" w:hAnsiTheme="minorEastAsia" w:hint="eastAsia"/>
                <w:szCs w:val="21"/>
              </w:rPr>
              <w:t>3</w:t>
            </w:r>
          </w:p>
        </w:tc>
        <w:tc>
          <w:tcPr>
            <w:tcW w:w="1188"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129.79ha</w:t>
            </w:r>
          </w:p>
        </w:tc>
        <w:tc>
          <w:tcPr>
            <w:tcW w:w="1188"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80.56ha</w:t>
            </w:r>
          </w:p>
        </w:tc>
        <w:tc>
          <w:tcPr>
            <w:tcW w:w="972"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62.0%</w:t>
            </w:r>
          </w:p>
        </w:tc>
        <w:tc>
          <w:tcPr>
            <w:tcW w:w="3888" w:type="dxa"/>
          </w:tcPr>
          <w:p w:rsidR="000D28C6" w:rsidRPr="00224CB8" w:rsidRDefault="00200C89" w:rsidP="008D2318">
            <w:pPr>
              <w:jc w:val="left"/>
              <w:rPr>
                <w:rFonts w:asciiTheme="minorEastAsia" w:hAnsiTheme="minorEastAsia"/>
                <w:szCs w:val="21"/>
              </w:rPr>
            </w:pPr>
            <w:r w:rsidRPr="00224CB8">
              <w:rPr>
                <w:rFonts w:asciiTheme="minorEastAsia" w:hAnsiTheme="minorEastAsia" w:hint="eastAsia"/>
                <w:szCs w:val="21"/>
              </w:rPr>
              <w:t>会長をはじめ農業委員が多い地区、農地貸借の</w:t>
            </w:r>
            <w:r w:rsidR="008D2318">
              <w:rPr>
                <w:rFonts w:asciiTheme="minorEastAsia" w:hAnsiTheme="minorEastAsia" w:hint="eastAsia"/>
                <w:szCs w:val="21"/>
              </w:rPr>
              <w:t>促し</w:t>
            </w:r>
            <w:r w:rsidRPr="00224CB8">
              <w:rPr>
                <w:rFonts w:asciiTheme="minorEastAsia" w:hAnsiTheme="minorEastAsia" w:hint="eastAsia"/>
                <w:szCs w:val="21"/>
              </w:rPr>
              <w:t>、調整</w:t>
            </w:r>
          </w:p>
        </w:tc>
      </w:tr>
      <w:tr w:rsidR="000D28C6" w:rsidRPr="00224CB8" w:rsidTr="000D28C6">
        <w:tc>
          <w:tcPr>
            <w:tcW w:w="756" w:type="dxa"/>
          </w:tcPr>
          <w:p w:rsidR="000D28C6" w:rsidRPr="00224CB8" w:rsidRDefault="000D28C6" w:rsidP="000864E2">
            <w:pPr>
              <w:jc w:val="center"/>
              <w:rPr>
                <w:rFonts w:asciiTheme="minorEastAsia" w:hAnsiTheme="minorEastAsia"/>
                <w:szCs w:val="21"/>
              </w:rPr>
            </w:pPr>
            <w:r w:rsidRPr="00224CB8">
              <w:rPr>
                <w:rFonts w:asciiTheme="minorEastAsia" w:hAnsiTheme="minorEastAsia" w:hint="eastAsia"/>
                <w:szCs w:val="21"/>
              </w:rPr>
              <w:t>29</w:t>
            </w:r>
          </w:p>
        </w:tc>
        <w:tc>
          <w:tcPr>
            <w:tcW w:w="972" w:type="dxa"/>
          </w:tcPr>
          <w:p w:rsidR="000D28C6" w:rsidRPr="00224CB8" w:rsidRDefault="000D28C6" w:rsidP="000864E2">
            <w:pPr>
              <w:jc w:val="center"/>
              <w:rPr>
                <w:rFonts w:asciiTheme="minorEastAsia" w:hAnsiTheme="minorEastAsia"/>
                <w:szCs w:val="21"/>
              </w:rPr>
            </w:pPr>
            <w:r w:rsidRPr="00224CB8">
              <w:rPr>
                <w:rFonts w:asciiTheme="minorEastAsia" w:hAnsiTheme="minorEastAsia" w:hint="eastAsia"/>
                <w:szCs w:val="21"/>
              </w:rPr>
              <w:t>4</w:t>
            </w:r>
          </w:p>
        </w:tc>
        <w:tc>
          <w:tcPr>
            <w:tcW w:w="1188"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286.27ha</w:t>
            </w:r>
          </w:p>
        </w:tc>
        <w:tc>
          <w:tcPr>
            <w:tcW w:w="1188"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179.36ha</w:t>
            </w:r>
          </w:p>
        </w:tc>
        <w:tc>
          <w:tcPr>
            <w:tcW w:w="972" w:type="dxa"/>
          </w:tcPr>
          <w:p w:rsidR="000D28C6" w:rsidRPr="00224CB8" w:rsidRDefault="000D28C6" w:rsidP="000864E2">
            <w:pPr>
              <w:jc w:val="right"/>
              <w:rPr>
                <w:rFonts w:asciiTheme="minorEastAsia" w:hAnsiTheme="minorEastAsia"/>
                <w:szCs w:val="21"/>
              </w:rPr>
            </w:pPr>
            <w:r w:rsidRPr="00224CB8">
              <w:rPr>
                <w:rFonts w:asciiTheme="minorEastAsia" w:hAnsiTheme="minorEastAsia" w:hint="eastAsia"/>
                <w:szCs w:val="21"/>
              </w:rPr>
              <w:t>62.7%</w:t>
            </w:r>
          </w:p>
        </w:tc>
        <w:tc>
          <w:tcPr>
            <w:tcW w:w="3888" w:type="dxa"/>
          </w:tcPr>
          <w:p w:rsidR="000D28C6" w:rsidRPr="00224CB8" w:rsidRDefault="00200C89" w:rsidP="00200C89">
            <w:pPr>
              <w:jc w:val="left"/>
              <w:rPr>
                <w:rFonts w:asciiTheme="minorEastAsia" w:hAnsiTheme="minorEastAsia"/>
                <w:szCs w:val="21"/>
              </w:rPr>
            </w:pPr>
            <w:r w:rsidRPr="00224CB8">
              <w:rPr>
                <w:rFonts w:asciiTheme="minorEastAsia" w:hAnsiTheme="minorEastAsia" w:hint="eastAsia"/>
                <w:szCs w:val="21"/>
              </w:rPr>
              <w:t>農地利用の現況調査を行い、事業着手</w:t>
            </w:r>
          </w:p>
        </w:tc>
      </w:tr>
    </w:tbl>
    <w:p w:rsidR="000864E2" w:rsidRDefault="00A70DA8" w:rsidP="008547E7">
      <w:pPr>
        <w:ind w:left="240" w:firstLine="240"/>
        <w:rPr>
          <w:rFonts w:asciiTheme="minorEastAsia" w:hAnsiTheme="minorEastAsia"/>
          <w:sz w:val="22"/>
        </w:rPr>
      </w:pPr>
      <w:r w:rsidRPr="00224CB8">
        <w:rPr>
          <w:rFonts w:asciiTheme="minorEastAsia" w:hAnsiTheme="minorEastAsia" w:hint="eastAsia"/>
          <w:sz w:val="22"/>
        </w:rPr>
        <w:t xml:space="preserve">　　　　(国の目標値は平成35年度集積率80%である。)</w:t>
      </w:r>
    </w:p>
    <w:p w:rsidR="005E007E" w:rsidRPr="00224CB8" w:rsidRDefault="005E007E" w:rsidP="008547E7">
      <w:pPr>
        <w:ind w:left="240" w:firstLine="240"/>
        <w:rPr>
          <w:rFonts w:asciiTheme="minorEastAsia" w:hAnsiTheme="minorEastAsia"/>
          <w:sz w:val="22"/>
        </w:rPr>
      </w:pPr>
    </w:p>
    <w:p w:rsidR="008547E7" w:rsidRPr="005E007E" w:rsidRDefault="008547E7" w:rsidP="005E007E">
      <w:pPr>
        <w:pStyle w:val="aa"/>
        <w:numPr>
          <w:ilvl w:val="0"/>
          <w:numId w:val="3"/>
        </w:numPr>
        <w:ind w:leftChars="0"/>
        <w:rPr>
          <w:rFonts w:asciiTheme="minorEastAsia" w:hAnsiTheme="minorEastAsia"/>
          <w:sz w:val="22"/>
        </w:rPr>
      </w:pPr>
      <w:r w:rsidRPr="005E007E">
        <w:rPr>
          <w:rFonts w:asciiTheme="minorEastAsia" w:hAnsiTheme="minorEastAsia" w:hint="eastAsia"/>
          <w:sz w:val="22"/>
        </w:rPr>
        <w:t>耕作放棄地の発生防止・解消</w:t>
      </w:r>
    </w:p>
    <w:p w:rsidR="00FA159C" w:rsidRPr="00224CB8" w:rsidRDefault="00FA159C" w:rsidP="008547E7">
      <w:pPr>
        <w:ind w:left="240" w:firstLine="240"/>
        <w:rPr>
          <w:rFonts w:asciiTheme="minorEastAsia" w:hAnsiTheme="minorEastAsia"/>
          <w:sz w:val="22"/>
        </w:rPr>
      </w:pPr>
      <w:r w:rsidRPr="00224CB8">
        <w:rPr>
          <w:rFonts w:asciiTheme="minorEastAsia" w:hAnsiTheme="minorEastAsia" w:hint="eastAsia"/>
          <w:sz w:val="22"/>
        </w:rPr>
        <w:t xml:space="preserve">　</w:t>
      </w:r>
      <w:r w:rsidR="005E007E">
        <w:rPr>
          <w:rFonts w:asciiTheme="minorEastAsia" w:hAnsiTheme="minorEastAsia" w:hint="eastAsia"/>
          <w:sz w:val="22"/>
        </w:rPr>
        <w:t xml:space="preserve">　</w:t>
      </w:r>
      <w:r w:rsidRPr="00224CB8">
        <w:rPr>
          <w:rFonts w:asciiTheme="minorEastAsia" w:hAnsiTheme="minorEastAsia" w:hint="eastAsia"/>
          <w:sz w:val="22"/>
        </w:rPr>
        <w:t>農業委員・農地利用最適化推進委員による家庭訪問</w:t>
      </w:r>
    </w:p>
    <w:p w:rsidR="000864E2" w:rsidRPr="00224CB8" w:rsidRDefault="000864E2" w:rsidP="008547E7">
      <w:pPr>
        <w:ind w:left="240" w:firstLine="240"/>
        <w:rPr>
          <w:rFonts w:asciiTheme="minorEastAsia" w:hAnsiTheme="minorEastAsia"/>
          <w:sz w:val="22"/>
        </w:rPr>
      </w:pPr>
      <w:r w:rsidRPr="00224CB8">
        <w:rPr>
          <w:rFonts w:asciiTheme="minorEastAsia" w:hAnsiTheme="minorEastAsia" w:hint="eastAsia"/>
          <w:sz w:val="22"/>
        </w:rPr>
        <w:t xml:space="preserve">　</w:t>
      </w:r>
      <w:r w:rsidR="005E007E">
        <w:rPr>
          <w:rFonts w:asciiTheme="minorEastAsia" w:hAnsiTheme="minorEastAsia" w:hint="eastAsia"/>
          <w:sz w:val="22"/>
        </w:rPr>
        <w:t xml:space="preserve">　</w:t>
      </w:r>
      <w:r w:rsidR="00853AE7" w:rsidRPr="00224CB8">
        <w:rPr>
          <w:rFonts w:asciiTheme="minorEastAsia" w:hAnsiTheme="minorEastAsia" w:hint="eastAsia"/>
          <w:sz w:val="22"/>
        </w:rPr>
        <w:t>・</w:t>
      </w:r>
      <w:r w:rsidRPr="00224CB8">
        <w:rPr>
          <w:rFonts w:asciiTheme="minorEastAsia" w:hAnsiTheme="minorEastAsia" w:hint="eastAsia"/>
          <w:sz w:val="22"/>
        </w:rPr>
        <w:t>利活用できそうな農地は</w:t>
      </w:r>
      <w:r w:rsidR="00853AE7" w:rsidRPr="00224CB8">
        <w:rPr>
          <w:rFonts w:asciiTheme="minorEastAsia" w:hAnsiTheme="minorEastAsia" w:hint="eastAsia"/>
          <w:sz w:val="22"/>
        </w:rPr>
        <w:t>農地あっせん協議</w:t>
      </w:r>
    </w:p>
    <w:p w:rsidR="000864E2" w:rsidRDefault="000864E2" w:rsidP="008547E7">
      <w:pPr>
        <w:ind w:left="240" w:firstLine="240"/>
        <w:rPr>
          <w:rFonts w:asciiTheme="minorEastAsia" w:hAnsiTheme="minorEastAsia"/>
          <w:sz w:val="22"/>
        </w:rPr>
      </w:pPr>
      <w:r w:rsidRPr="00224CB8">
        <w:rPr>
          <w:rFonts w:asciiTheme="minorEastAsia" w:hAnsiTheme="minorEastAsia" w:hint="eastAsia"/>
          <w:sz w:val="22"/>
        </w:rPr>
        <w:t xml:space="preserve">　</w:t>
      </w:r>
      <w:r w:rsidR="005E007E">
        <w:rPr>
          <w:rFonts w:asciiTheme="minorEastAsia" w:hAnsiTheme="minorEastAsia" w:hint="eastAsia"/>
          <w:sz w:val="22"/>
        </w:rPr>
        <w:t xml:space="preserve">　</w:t>
      </w:r>
      <w:r w:rsidR="00853AE7" w:rsidRPr="00224CB8">
        <w:rPr>
          <w:rFonts w:asciiTheme="minorEastAsia" w:hAnsiTheme="minorEastAsia" w:hint="eastAsia"/>
          <w:sz w:val="22"/>
        </w:rPr>
        <w:t>・すでに荒廃している農地は適用外証明</w:t>
      </w:r>
      <w:r w:rsidR="002A3F66" w:rsidRPr="00224CB8">
        <w:rPr>
          <w:rFonts w:asciiTheme="minorEastAsia" w:hAnsiTheme="minorEastAsia" w:hint="eastAsia"/>
          <w:sz w:val="22"/>
        </w:rPr>
        <w:t>提出</w:t>
      </w:r>
      <w:r w:rsidR="005E007E">
        <w:rPr>
          <w:rFonts w:asciiTheme="minorEastAsia" w:hAnsiTheme="minorEastAsia" w:hint="eastAsia"/>
          <w:sz w:val="22"/>
        </w:rPr>
        <w:t>促し</w:t>
      </w:r>
    </w:p>
    <w:p w:rsidR="005E007E" w:rsidRPr="00224CB8" w:rsidRDefault="005E007E" w:rsidP="008547E7">
      <w:pPr>
        <w:ind w:left="240" w:firstLine="240"/>
        <w:rPr>
          <w:rFonts w:asciiTheme="minorEastAsia" w:hAnsiTheme="minorEastAsia"/>
          <w:sz w:val="22"/>
        </w:rPr>
      </w:pPr>
    </w:p>
    <w:p w:rsidR="008547E7" w:rsidRPr="005E007E" w:rsidRDefault="008547E7" w:rsidP="005E007E">
      <w:pPr>
        <w:pStyle w:val="aa"/>
        <w:numPr>
          <w:ilvl w:val="0"/>
          <w:numId w:val="3"/>
        </w:numPr>
        <w:ind w:leftChars="0"/>
        <w:rPr>
          <w:rFonts w:asciiTheme="minorEastAsia" w:hAnsiTheme="minorEastAsia"/>
          <w:sz w:val="22"/>
        </w:rPr>
      </w:pPr>
      <w:r w:rsidRPr="005E007E">
        <w:rPr>
          <w:rFonts w:asciiTheme="minorEastAsia" w:hAnsiTheme="minorEastAsia" w:hint="eastAsia"/>
          <w:sz w:val="22"/>
        </w:rPr>
        <w:t>新規参入の促進</w:t>
      </w:r>
      <w:bookmarkStart w:id="0" w:name="_GoBack"/>
      <w:bookmarkEnd w:id="0"/>
    </w:p>
    <w:p w:rsidR="00FA159C" w:rsidRPr="00224CB8" w:rsidRDefault="00FA159C" w:rsidP="008547E7">
      <w:pPr>
        <w:ind w:left="240" w:firstLine="240"/>
        <w:rPr>
          <w:rFonts w:asciiTheme="minorEastAsia" w:hAnsiTheme="minorEastAsia"/>
          <w:sz w:val="22"/>
        </w:rPr>
      </w:pPr>
      <w:r w:rsidRPr="00224CB8">
        <w:rPr>
          <w:rFonts w:asciiTheme="minorEastAsia" w:hAnsiTheme="minorEastAsia" w:hint="eastAsia"/>
          <w:sz w:val="22"/>
        </w:rPr>
        <w:t xml:space="preserve">　</w:t>
      </w:r>
      <w:r w:rsidR="005E007E">
        <w:rPr>
          <w:rFonts w:asciiTheme="minorEastAsia" w:hAnsiTheme="minorEastAsia" w:hint="eastAsia"/>
          <w:sz w:val="22"/>
        </w:rPr>
        <w:t xml:space="preserve">　</w:t>
      </w:r>
      <w:r w:rsidRPr="00224CB8">
        <w:rPr>
          <w:rFonts w:asciiTheme="minorEastAsia" w:hAnsiTheme="minorEastAsia" w:hint="eastAsia"/>
          <w:sz w:val="22"/>
        </w:rPr>
        <w:t>農業次世代人材投資資金利用者への農地あっせん</w:t>
      </w:r>
    </w:p>
    <w:p w:rsidR="00F71FD3" w:rsidRPr="00224CB8" w:rsidRDefault="00F71FD3">
      <w:pPr>
        <w:rPr>
          <w:rFonts w:asciiTheme="minorEastAsia" w:hAnsiTheme="minorEastAsia"/>
          <w:sz w:val="22"/>
        </w:rPr>
      </w:pPr>
    </w:p>
    <w:p w:rsidR="00CD5CCB" w:rsidRPr="00D52344" w:rsidRDefault="00CD5CCB" w:rsidP="00ED73ED">
      <w:pPr>
        <w:autoSpaceDE w:val="0"/>
        <w:autoSpaceDN w:val="0"/>
        <w:adjustRightInd w:val="0"/>
        <w:jc w:val="left"/>
        <w:rPr>
          <w:rFonts w:asciiTheme="majorEastAsia" w:eastAsiaTheme="majorEastAsia" w:hAnsiTheme="majorEastAsia" w:cs="MS-PGothic"/>
          <w:kern w:val="0"/>
          <w:sz w:val="22"/>
        </w:rPr>
      </w:pPr>
      <w:r w:rsidRPr="00D52344">
        <w:rPr>
          <w:rFonts w:asciiTheme="majorEastAsia" w:eastAsiaTheme="majorEastAsia" w:hAnsiTheme="majorEastAsia" w:cs="MS-PGothic" w:hint="eastAsia"/>
          <w:kern w:val="0"/>
          <w:sz w:val="22"/>
        </w:rPr>
        <w:t>６</w:t>
      </w:r>
      <w:r w:rsidR="00224CB8" w:rsidRPr="00D52344">
        <w:rPr>
          <w:rFonts w:asciiTheme="majorEastAsia" w:eastAsiaTheme="majorEastAsia" w:hAnsiTheme="majorEastAsia" w:cs="MS-PGothic" w:hint="eastAsia"/>
          <w:kern w:val="0"/>
          <w:sz w:val="22"/>
        </w:rPr>
        <w:t xml:space="preserve">　</w:t>
      </w:r>
      <w:r w:rsidR="00B2022B" w:rsidRPr="00D52344">
        <w:rPr>
          <w:rFonts w:asciiTheme="majorEastAsia" w:eastAsiaTheme="majorEastAsia" w:hAnsiTheme="majorEastAsia" w:cs="MS-PGothic" w:hint="eastAsia"/>
          <w:kern w:val="0"/>
          <w:sz w:val="22"/>
        </w:rPr>
        <w:t>農地利用の最適化の実例</w:t>
      </w:r>
    </w:p>
    <w:p w:rsidR="00D70A19" w:rsidRPr="005E007E" w:rsidRDefault="00EA5FF6" w:rsidP="005E007E">
      <w:pPr>
        <w:pStyle w:val="aa"/>
        <w:numPr>
          <w:ilvl w:val="0"/>
          <w:numId w:val="4"/>
        </w:numPr>
        <w:autoSpaceDE w:val="0"/>
        <w:autoSpaceDN w:val="0"/>
        <w:adjustRightInd w:val="0"/>
        <w:ind w:leftChars="0"/>
        <w:jc w:val="left"/>
        <w:rPr>
          <w:rFonts w:asciiTheme="minorEastAsia" w:hAnsiTheme="minorEastAsia" w:cs="MS-PGothic"/>
          <w:kern w:val="0"/>
          <w:sz w:val="22"/>
        </w:rPr>
      </w:pPr>
      <w:r w:rsidRPr="005E007E">
        <w:rPr>
          <w:rFonts w:asciiTheme="minorEastAsia" w:hAnsiTheme="minorEastAsia" w:cs="MS-PGothic" w:hint="eastAsia"/>
          <w:kern w:val="0"/>
          <w:sz w:val="22"/>
        </w:rPr>
        <w:t>農地</w:t>
      </w:r>
      <w:r w:rsidR="00D70A19" w:rsidRPr="005E007E">
        <w:rPr>
          <w:rFonts w:asciiTheme="minorEastAsia" w:hAnsiTheme="minorEastAsia" w:cs="MS-PGothic" w:hint="eastAsia"/>
          <w:kern w:val="0"/>
          <w:sz w:val="22"/>
        </w:rPr>
        <w:t>中間管理事業の実施</w:t>
      </w:r>
    </w:p>
    <w:p w:rsidR="00B2022B" w:rsidRPr="00224CB8" w:rsidRDefault="00727498" w:rsidP="00EA5FF6">
      <w:pPr>
        <w:autoSpaceDE w:val="0"/>
        <w:autoSpaceDN w:val="0"/>
        <w:adjustRightInd w:val="0"/>
        <w:ind w:left="240" w:hanging="240"/>
        <w:jc w:val="left"/>
        <w:rPr>
          <w:rFonts w:asciiTheme="minorEastAsia" w:hAnsiTheme="minorEastAsia" w:cs="MS-PGothic"/>
          <w:kern w:val="0"/>
          <w:sz w:val="22"/>
        </w:rPr>
      </w:pPr>
      <w:r w:rsidRPr="00224CB8">
        <w:rPr>
          <w:rFonts w:asciiTheme="minorEastAsia" w:hAnsiTheme="minorEastAsia" w:cs="MS-PGothic" w:hint="eastAsia"/>
          <w:kern w:val="0"/>
          <w:sz w:val="22"/>
        </w:rPr>
        <w:t xml:space="preserve">　</w:t>
      </w:r>
      <w:r w:rsidR="00EA5FF6" w:rsidRPr="00224CB8">
        <w:rPr>
          <w:rFonts w:asciiTheme="minorEastAsia" w:hAnsiTheme="minorEastAsia" w:cs="MS-PGothic" w:hint="eastAsia"/>
          <w:kern w:val="0"/>
          <w:sz w:val="22"/>
        </w:rPr>
        <w:t xml:space="preserve">　</w:t>
      </w:r>
      <w:r w:rsidR="00B2022B" w:rsidRPr="00224CB8">
        <w:rPr>
          <w:rFonts w:asciiTheme="minorEastAsia" w:hAnsiTheme="minorEastAsia" w:cs="MS-PGothic" w:hint="eastAsia"/>
          <w:kern w:val="0"/>
          <w:sz w:val="22"/>
        </w:rPr>
        <w:t xml:space="preserve">　</w:t>
      </w:r>
      <w:r w:rsidR="005E007E">
        <w:rPr>
          <w:rFonts w:asciiTheme="minorEastAsia" w:hAnsiTheme="minorEastAsia" w:cs="MS-PGothic" w:hint="eastAsia"/>
          <w:kern w:val="0"/>
          <w:sz w:val="22"/>
        </w:rPr>
        <w:t xml:space="preserve">　 </w:t>
      </w:r>
      <w:r w:rsidR="00B2022B" w:rsidRPr="00224CB8">
        <w:rPr>
          <w:rFonts w:asciiTheme="minorEastAsia" w:hAnsiTheme="minorEastAsia" w:cs="MS-PGothic" w:hint="eastAsia"/>
          <w:kern w:val="0"/>
          <w:sz w:val="22"/>
        </w:rPr>
        <w:t>経営転換協力金(25,000円/</w:t>
      </w:r>
      <w:r w:rsidR="00B2022B" w:rsidRPr="00224CB8">
        <w:rPr>
          <w:rFonts w:asciiTheme="minorEastAsia" w:hAnsiTheme="minorEastAsia" w:cs="MS-PGothic"/>
          <w:kern w:val="0"/>
          <w:sz w:val="22"/>
        </w:rPr>
        <w:t>10a</w:t>
      </w:r>
      <w:r w:rsidR="00B2022B" w:rsidRPr="00224CB8">
        <w:rPr>
          <w:rFonts w:asciiTheme="minorEastAsia" w:hAnsiTheme="minorEastAsia" w:cs="MS-PGothic" w:hint="eastAsia"/>
          <w:kern w:val="0"/>
          <w:sz w:val="22"/>
        </w:rPr>
        <w:t>)と地域集積協力金(</w:t>
      </w:r>
      <w:r w:rsidR="00B2022B" w:rsidRPr="00224CB8">
        <w:rPr>
          <w:rFonts w:asciiTheme="minorEastAsia" w:hAnsiTheme="minorEastAsia" w:cs="MS-PGothic"/>
          <w:kern w:val="0"/>
          <w:sz w:val="22"/>
        </w:rPr>
        <w:t>10,000</w:t>
      </w:r>
      <w:r w:rsidR="00B2022B" w:rsidRPr="00224CB8">
        <w:rPr>
          <w:rFonts w:asciiTheme="minorEastAsia" w:hAnsiTheme="minorEastAsia" w:cs="MS-PGothic" w:hint="eastAsia"/>
          <w:kern w:val="0"/>
          <w:sz w:val="22"/>
        </w:rPr>
        <w:t>円～18,000円/</w:t>
      </w:r>
      <w:r w:rsidR="00B2022B" w:rsidRPr="00224CB8">
        <w:rPr>
          <w:rFonts w:asciiTheme="minorEastAsia" w:hAnsiTheme="minorEastAsia" w:cs="MS-PGothic"/>
          <w:kern w:val="0"/>
          <w:sz w:val="22"/>
        </w:rPr>
        <w:t>10a</w:t>
      </w:r>
      <w:r w:rsidR="00B2022B" w:rsidRPr="00224CB8">
        <w:rPr>
          <w:rFonts w:asciiTheme="minorEastAsia" w:hAnsiTheme="minorEastAsia" w:cs="MS-PGothic" w:hint="eastAsia"/>
          <w:kern w:val="0"/>
          <w:sz w:val="22"/>
        </w:rPr>
        <w:t>)</w:t>
      </w:r>
    </w:p>
    <w:p w:rsidR="00B2022B" w:rsidRPr="00224CB8" w:rsidRDefault="00B2022B" w:rsidP="00B061AD">
      <w:pPr>
        <w:autoSpaceDE w:val="0"/>
        <w:autoSpaceDN w:val="0"/>
        <w:adjustRightInd w:val="0"/>
        <w:ind w:left="2329" w:hangingChars="1150" w:hanging="2329"/>
        <w:jc w:val="left"/>
        <w:rPr>
          <w:rFonts w:asciiTheme="minorEastAsia" w:hAnsiTheme="minorEastAsia" w:cs="MS-PGothic"/>
          <w:kern w:val="0"/>
          <w:sz w:val="22"/>
        </w:rPr>
      </w:pPr>
      <w:r w:rsidRPr="00224CB8">
        <w:rPr>
          <w:rFonts w:asciiTheme="minorEastAsia" w:hAnsiTheme="minorEastAsia" w:cs="MS-PGothic" w:hint="eastAsia"/>
          <w:kern w:val="0"/>
          <w:sz w:val="22"/>
        </w:rPr>
        <w:t xml:space="preserve">　　　</w:t>
      </w:r>
      <w:r w:rsidR="005E007E">
        <w:rPr>
          <w:rFonts w:asciiTheme="minorEastAsia" w:hAnsiTheme="minorEastAsia" w:cs="MS-PGothic" w:hint="eastAsia"/>
          <w:kern w:val="0"/>
          <w:sz w:val="22"/>
        </w:rPr>
        <w:t xml:space="preserve"> </w:t>
      </w:r>
      <w:r w:rsidR="00B061AD">
        <w:rPr>
          <w:rFonts w:asciiTheme="minorEastAsia" w:hAnsiTheme="minorEastAsia" w:cs="MS-PGothic" w:hint="eastAsia"/>
          <w:kern w:val="0"/>
          <w:sz w:val="22"/>
        </w:rPr>
        <w:t xml:space="preserve">　</w:t>
      </w:r>
      <w:r w:rsidR="000B68BB" w:rsidRPr="00224CB8">
        <w:rPr>
          <w:rFonts w:asciiTheme="minorEastAsia" w:hAnsiTheme="minorEastAsia" w:cs="MS-PGothic" w:hint="eastAsia"/>
          <w:kern w:val="0"/>
          <w:sz w:val="22"/>
        </w:rPr>
        <w:t>農地の出し手</w:t>
      </w:r>
      <w:r w:rsidR="00B061AD">
        <w:rPr>
          <w:rFonts w:asciiTheme="minorEastAsia" w:hAnsiTheme="minorEastAsia" w:cs="MS-PGothic" w:hint="eastAsia"/>
          <w:kern w:val="0"/>
          <w:sz w:val="22"/>
        </w:rPr>
        <w:t>＝</w:t>
      </w:r>
      <w:r w:rsidR="00A70DA8" w:rsidRPr="00224CB8">
        <w:rPr>
          <w:rFonts w:asciiTheme="minorEastAsia" w:hAnsiTheme="minorEastAsia" w:cs="MS-PGothic" w:hint="eastAsia"/>
          <w:kern w:val="0"/>
          <w:sz w:val="22"/>
        </w:rPr>
        <w:t>場合によっては</w:t>
      </w:r>
      <w:r w:rsidR="000B68BB" w:rsidRPr="00224CB8">
        <w:rPr>
          <w:rFonts w:asciiTheme="minorEastAsia" w:hAnsiTheme="minorEastAsia" w:cs="MS-PGothic" w:hint="eastAsia"/>
          <w:kern w:val="0"/>
          <w:sz w:val="22"/>
        </w:rPr>
        <w:t>経営転換</w:t>
      </w:r>
      <w:r w:rsidRPr="00224CB8">
        <w:rPr>
          <w:rFonts w:asciiTheme="minorEastAsia" w:hAnsiTheme="minorEastAsia" w:cs="MS-PGothic" w:hint="eastAsia"/>
          <w:kern w:val="0"/>
          <w:sz w:val="22"/>
        </w:rPr>
        <w:t>協力金が交付される</w:t>
      </w:r>
      <w:r w:rsidR="000B68BB" w:rsidRPr="00224CB8">
        <w:rPr>
          <w:rFonts w:asciiTheme="minorEastAsia" w:hAnsiTheme="minorEastAsia" w:cs="MS-PGothic" w:hint="eastAsia"/>
          <w:kern w:val="0"/>
          <w:sz w:val="22"/>
        </w:rPr>
        <w:t>ことから、</w:t>
      </w:r>
      <w:r w:rsidR="00A70DA8" w:rsidRPr="00224CB8">
        <w:rPr>
          <w:rFonts w:asciiTheme="minorEastAsia" w:hAnsiTheme="minorEastAsia" w:cs="MS-PGothic" w:hint="eastAsia"/>
          <w:kern w:val="0"/>
          <w:sz w:val="22"/>
        </w:rPr>
        <w:t>貸付や</w:t>
      </w:r>
      <w:r w:rsidR="000B68BB" w:rsidRPr="00224CB8">
        <w:rPr>
          <w:rFonts w:asciiTheme="minorEastAsia" w:hAnsiTheme="minorEastAsia" w:cs="MS-PGothic" w:hint="eastAsia"/>
          <w:kern w:val="0"/>
          <w:sz w:val="22"/>
        </w:rPr>
        <w:t>相続登記</w:t>
      </w:r>
      <w:r w:rsidR="00DF76BA" w:rsidRPr="00224CB8">
        <w:rPr>
          <w:rFonts w:asciiTheme="minorEastAsia" w:hAnsiTheme="minorEastAsia" w:cs="MS-PGothic" w:hint="eastAsia"/>
          <w:kern w:val="0"/>
          <w:sz w:val="22"/>
        </w:rPr>
        <w:t>へのインセンティブとなる。</w:t>
      </w:r>
    </w:p>
    <w:p w:rsidR="000B68BB" w:rsidRPr="00224CB8" w:rsidRDefault="000B68BB" w:rsidP="002A3F66">
      <w:pPr>
        <w:autoSpaceDE w:val="0"/>
        <w:autoSpaceDN w:val="0"/>
        <w:adjustRightInd w:val="0"/>
        <w:ind w:left="240" w:hanging="240"/>
        <w:jc w:val="left"/>
        <w:rPr>
          <w:rFonts w:asciiTheme="minorEastAsia" w:hAnsiTheme="minorEastAsia" w:cs="MS-PGothic"/>
          <w:kern w:val="0"/>
          <w:sz w:val="22"/>
        </w:rPr>
      </w:pPr>
      <w:r w:rsidRPr="00224CB8">
        <w:rPr>
          <w:rFonts w:asciiTheme="minorEastAsia" w:hAnsiTheme="minorEastAsia" w:cs="MS-PGothic" w:hint="eastAsia"/>
          <w:kern w:val="0"/>
          <w:sz w:val="22"/>
        </w:rPr>
        <w:t xml:space="preserve">　　　</w:t>
      </w:r>
      <w:r w:rsidR="005E007E">
        <w:rPr>
          <w:rFonts w:asciiTheme="minorEastAsia" w:hAnsiTheme="minorEastAsia" w:cs="MS-PGothic" w:hint="eastAsia"/>
          <w:kern w:val="0"/>
          <w:sz w:val="22"/>
        </w:rPr>
        <w:t xml:space="preserve">   </w:t>
      </w:r>
      <w:r w:rsidRPr="00224CB8">
        <w:rPr>
          <w:rFonts w:asciiTheme="minorEastAsia" w:hAnsiTheme="minorEastAsia" w:cs="MS-PGothic" w:hint="eastAsia"/>
          <w:kern w:val="0"/>
          <w:sz w:val="22"/>
        </w:rPr>
        <w:t>農地の受け手</w:t>
      </w:r>
      <w:r w:rsidR="00B061AD">
        <w:rPr>
          <w:rFonts w:asciiTheme="minorEastAsia" w:hAnsiTheme="minorEastAsia" w:cs="MS-PGothic" w:hint="eastAsia"/>
          <w:kern w:val="0"/>
          <w:sz w:val="22"/>
        </w:rPr>
        <w:t>＝</w:t>
      </w:r>
      <w:r w:rsidRPr="00224CB8">
        <w:rPr>
          <w:rFonts w:asciiTheme="minorEastAsia" w:hAnsiTheme="minorEastAsia" w:cs="MS-PGothic" w:hint="eastAsia"/>
          <w:kern w:val="0"/>
          <w:sz w:val="22"/>
        </w:rPr>
        <w:t>岩手町では受け手に地域集積協力金を交付している。認定農業者</w:t>
      </w:r>
      <w:r w:rsidR="00DF76BA" w:rsidRPr="00224CB8">
        <w:rPr>
          <w:rFonts w:asciiTheme="minorEastAsia" w:hAnsiTheme="minorEastAsia" w:cs="MS-PGothic" w:hint="eastAsia"/>
          <w:kern w:val="0"/>
          <w:sz w:val="22"/>
        </w:rPr>
        <w:t>増。</w:t>
      </w:r>
    </w:p>
    <w:p w:rsidR="000A24BF" w:rsidRPr="008D2318" w:rsidRDefault="00225E2C" w:rsidP="00225E2C">
      <w:pPr>
        <w:autoSpaceDE w:val="0"/>
        <w:autoSpaceDN w:val="0"/>
        <w:adjustRightInd w:val="0"/>
        <w:jc w:val="left"/>
        <w:rPr>
          <w:rFonts w:asciiTheme="majorEastAsia" w:eastAsiaTheme="majorEastAsia" w:hAnsiTheme="majorEastAsia" w:cs="MS-PGothic"/>
          <w:b/>
          <w:kern w:val="0"/>
          <w:sz w:val="22"/>
        </w:rPr>
      </w:pPr>
      <w:r w:rsidRPr="00224CB8">
        <w:rPr>
          <w:rFonts w:asciiTheme="minorEastAsia" w:hAnsiTheme="minorEastAsia" w:cs="MS-PGothic" w:hint="eastAsia"/>
          <w:kern w:val="0"/>
          <w:sz w:val="22"/>
        </w:rPr>
        <w:t xml:space="preserve">　　　</w:t>
      </w:r>
      <w:r w:rsidR="005E007E">
        <w:rPr>
          <w:rFonts w:asciiTheme="minorEastAsia" w:hAnsiTheme="minorEastAsia" w:cs="MS-PGothic" w:hint="eastAsia"/>
          <w:kern w:val="0"/>
          <w:sz w:val="22"/>
        </w:rPr>
        <w:t xml:space="preserve">   </w:t>
      </w:r>
      <w:r w:rsidRPr="008D2318">
        <w:rPr>
          <w:rFonts w:asciiTheme="majorEastAsia" w:eastAsiaTheme="majorEastAsia" w:hAnsiTheme="majorEastAsia" w:cs="MS-PGothic" w:hint="eastAsia"/>
          <w:b/>
          <w:kern w:val="0"/>
          <w:sz w:val="22"/>
        </w:rPr>
        <w:t>将来にわたって、持続可能な農業経営のために担い手に農地集積を行う。</w:t>
      </w:r>
      <w:r w:rsidR="00C5691A" w:rsidRPr="008D2318">
        <w:rPr>
          <w:rFonts w:asciiTheme="majorEastAsia" w:eastAsiaTheme="majorEastAsia" w:hAnsiTheme="majorEastAsia" w:cs="MS-PGothic"/>
          <w:b/>
          <w:noProof/>
          <w:kern w:val="0"/>
          <w:sz w:val="22"/>
        </w:rPr>
        <mc:AlternateContent>
          <mc:Choice Requires="wps">
            <w:drawing>
              <wp:anchor distT="45720" distB="45720" distL="114300" distR="114300" simplePos="0" relativeHeight="251664384" behindDoc="0" locked="0" layoutInCell="1" allowOverlap="1">
                <wp:simplePos x="0" y="0"/>
                <wp:positionH relativeFrom="column">
                  <wp:posOffset>753961</wp:posOffset>
                </wp:positionH>
                <wp:positionV relativeFrom="paragraph">
                  <wp:posOffset>255665</wp:posOffset>
                </wp:positionV>
                <wp:extent cx="5674995" cy="958215"/>
                <wp:effectExtent l="0" t="0" r="20955" b="133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958215"/>
                        </a:xfrm>
                        <a:prstGeom prst="rect">
                          <a:avLst/>
                        </a:prstGeom>
                        <a:solidFill>
                          <a:srgbClr val="FFFFFF"/>
                        </a:solidFill>
                        <a:ln w="9525">
                          <a:solidFill>
                            <a:srgbClr val="000000"/>
                          </a:solidFill>
                          <a:miter lim="800000"/>
                          <a:headEnd/>
                          <a:tailEnd/>
                        </a:ln>
                      </wps:spPr>
                      <wps:txbx>
                        <w:txbxContent>
                          <w:p w:rsidR="002A3F66" w:rsidRDefault="002A3F66">
                            <w:r>
                              <w:rPr>
                                <w:rFonts w:hint="eastAsia"/>
                              </w:rPr>
                              <w:t>・現状の状況が続けば</w:t>
                            </w:r>
                            <w:r>
                              <w:t>、岩手県の人口は</w:t>
                            </w:r>
                            <w:r>
                              <w:t>2040</w:t>
                            </w:r>
                            <w:r>
                              <w:t>年に</w:t>
                            </w:r>
                            <w:r>
                              <w:t>93.8</w:t>
                            </w:r>
                            <w:r>
                              <w:t>万人</w:t>
                            </w:r>
                            <w:r w:rsidR="00DF76BA">
                              <w:rPr>
                                <w:rFonts w:hint="eastAsia"/>
                              </w:rPr>
                              <w:t>(</w:t>
                            </w:r>
                            <w:r w:rsidR="00DF76BA">
                              <w:rPr>
                                <w:rFonts w:hint="eastAsia"/>
                              </w:rPr>
                              <w:t>△</w:t>
                            </w:r>
                            <w:r w:rsidR="00DF76BA">
                              <w:t>29.5%</w:t>
                            </w:r>
                            <w:r w:rsidR="00DF76BA">
                              <w:rPr>
                                <w:rFonts w:hint="eastAsia"/>
                              </w:rPr>
                              <w:t>)</w:t>
                            </w:r>
                            <w:r>
                              <w:rPr>
                                <w:rFonts w:hint="eastAsia"/>
                              </w:rPr>
                              <w:t>まで</w:t>
                            </w:r>
                            <w:r>
                              <w:t>減少する見込み</w:t>
                            </w:r>
                            <w:r>
                              <w:rPr>
                                <w:rFonts w:hint="eastAsia"/>
                              </w:rPr>
                              <w:t>。</w:t>
                            </w:r>
                          </w:p>
                          <w:p w:rsidR="002A3F66" w:rsidRDefault="002A3F66" w:rsidP="00DF76BA">
                            <w:pPr>
                              <w:ind w:left="2100" w:hanging="2100"/>
                            </w:pPr>
                            <w:r>
                              <w:rPr>
                                <w:rFonts w:hint="eastAsia"/>
                              </w:rPr>
                              <w:t>・生産年齢人口は</w:t>
                            </w:r>
                            <w:r w:rsidR="00DF76BA">
                              <w:rPr>
                                <w:rFonts w:hint="eastAsia"/>
                              </w:rPr>
                              <w:t>47.5</w:t>
                            </w:r>
                            <w:r w:rsidR="00DF76BA">
                              <w:rPr>
                                <w:rFonts w:hint="eastAsia"/>
                              </w:rPr>
                              <w:t>万人となり、</w:t>
                            </w:r>
                            <w:r w:rsidR="00DF76BA">
                              <w:t>約</w:t>
                            </w:r>
                            <w:r w:rsidR="00DF76BA">
                              <w:t>32</w:t>
                            </w:r>
                            <w:r w:rsidR="00DF76BA">
                              <w:t>万人</w:t>
                            </w:r>
                            <w:r w:rsidR="00DF76BA">
                              <w:rPr>
                                <w:rFonts w:hint="eastAsia"/>
                              </w:rPr>
                              <w:t>(</w:t>
                            </w:r>
                            <w:r w:rsidR="00DF76BA">
                              <w:rPr>
                                <w:rFonts w:hint="eastAsia"/>
                              </w:rPr>
                              <w:t>△</w:t>
                            </w:r>
                            <w:r w:rsidR="00DF76BA">
                              <w:t>40.5%</w:t>
                            </w:r>
                            <w:r w:rsidR="00DF76BA">
                              <w:rPr>
                                <w:rFonts w:hint="eastAsia"/>
                              </w:rPr>
                              <w:t>)</w:t>
                            </w:r>
                            <w:r w:rsidR="00DF76BA">
                              <w:rPr>
                                <w:rFonts w:hint="eastAsia"/>
                              </w:rPr>
                              <w:t>の</w:t>
                            </w:r>
                            <w:r w:rsidR="00DF76BA">
                              <w:t>大幅減。</w:t>
                            </w:r>
                            <w:r w:rsidR="00DF76BA">
                              <w:br/>
                              <w:t>(</w:t>
                            </w:r>
                            <w:r w:rsidR="00DF76BA">
                              <w:rPr>
                                <w:rFonts w:hint="eastAsia"/>
                              </w:rPr>
                              <w:t>県内市町村における</w:t>
                            </w:r>
                            <w:r w:rsidR="00DF76BA">
                              <w:t>人口の動向について</w:t>
                            </w:r>
                            <w:r w:rsidR="00DF76BA">
                              <w:t>:</w:t>
                            </w:r>
                            <w:r w:rsidR="00DF76BA">
                              <w:rPr>
                                <w:rFonts w:hint="eastAsia"/>
                              </w:rPr>
                              <w:t>人口問題</w:t>
                            </w:r>
                            <w:r w:rsidR="00DF76BA">
                              <w:t>対策本部事務局</w:t>
                            </w:r>
                            <w:r w:rsidR="00DF76BA">
                              <w:t>)</w:t>
                            </w:r>
                          </w:p>
                          <w:p w:rsidR="00C5691A" w:rsidRDefault="00C5691A" w:rsidP="00DF76BA">
                            <w:pPr>
                              <w:ind w:left="2100" w:hanging="2100"/>
                            </w:pPr>
                            <w:r>
                              <w:rPr>
                                <w:rFonts w:hint="eastAsia"/>
                              </w:rPr>
                              <w:t>岩手県</w:t>
                            </w:r>
                            <w:r>
                              <w:t>の</w:t>
                            </w:r>
                            <w:r>
                              <w:rPr>
                                <w:rFonts w:hint="eastAsia"/>
                              </w:rPr>
                              <w:t>販売農家の</w:t>
                            </w:r>
                            <w:r w:rsidR="00DF76BA">
                              <w:rPr>
                                <w:rFonts w:hint="eastAsia"/>
                              </w:rPr>
                              <w:t>減少</w:t>
                            </w:r>
                            <w:r>
                              <w:rPr>
                                <w:rFonts w:hint="eastAsia"/>
                              </w:rPr>
                              <w:t xml:space="preserve">　</w:t>
                            </w:r>
                            <w:r>
                              <w:rPr>
                                <w:rFonts w:hint="eastAsia"/>
                              </w:rPr>
                              <w:t>83</w:t>
                            </w:r>
                            <w:r>
                              <w:t>,</w:t>
                            </w:r>
                            <w:r>
                              <w:rPr>
                                <w:rFonts w:hint="eastAsia"/>
                              </w:rPr>
                              <w:t>839</w:t>
                            </w:r>
                            <w:r>
                              <w:rPr>
                                <w:rFonts w:hint="eastAsia"/>
                              </w:rPr>
                              <w:t>戸</w:t>
                            </w:r>
                            <w:r>
                              <w:rPr>
                                <w:rFonts w:hint="eastAsia"/>
                              </w:rPr>
                              <w:t>/</w:t>
                            </w:r>
                            <w:r>
                              <w:t>1995</w:t>
                            </w:r>
                            <w:r>
                              <w:t>年</w:t>
                            </w:r>
                            <w:r>
                              <w:rPr>
                                <w:rFonts w:hint="eastAsia"/>
                              </w:rPr>
                              <w:t>→</w:t>
                            </w:r>
                            <w:r>
                              <w:t>55,347</w:t>
                            </w:r>
                            <w:r>
                              <w:t>戸</w:t>
                            </w:r>
                            <w:r>
                              <w:t>/2010</w:t>
                            </w:r>
                            <w:r>
                              <w:rPr>
                                <w:rFonts w:hint="eastAsia"/>
                              </w:rPr>
                              <w:t>年</w:t>
                            </w:r>
                            <w:r>
                              <w:rPr>
                                <w:rFonts w:hint="eastAsia"/>
                              </w:rPr>
                              <w:t>(</w:t>
                            </w:r>
                            <w:r>
                              <w:rPr>
                                <w:rFonts w:hint="eastAsia"/>
                              </w:rPr>
                              <w:t>△</w:t>
                            </w:r>
                            <w:r>
                              <w:t>34%</w:t>
                            </w:r>
                            <w:r>
                              <w:rPr>
                                <w:rFonts w:hint="eastAsia"/>
                              </w:rPr>
                              <w:t>)</w:t>
                            </w:r>
                          </w:p>
                          <w:p w:rsidR="00DF76BA" w:rsidRDefault="00C5691A" w:rsidP="00C5691A">
                            <w:pPr>
                              <w:ind w:left="2100" w:firstLine="3780"/>
                            </w:pPr>
                            <w:r>
                              <w:t>(</w:t>
                            </w:r>
                            <w:r>
                              <w:rPr>
                                <w:rFonts w:hint="eastAsia"/>
                              </w:rPr>
                              <w:t>岩手県農業の指標</w:t>
                            </w:r>
                            <w:r>
                              <w:rPr>
                                <w:rFonts w:hint="eastAsia"/>
                              </w:rPr>
                              <w:t>:</w:t>
                            </w:r>
                            <w:r>
                              <w:rPr>
                                <w:rFonts w:hint="eastAsia"/>
                              </w:rPr>
                              <w:t>岩手県</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9.35pt;margin-top:20.15pt;width:446.85pt;height:75.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">
                <v:textbox>
                  <w:txbxContent>
                    <w:p w:rsidR="002A3F66" w:rsidRDefault="002A3F66">
                      <w:r>
                        <w:rPr>
                          <w:rFonts w:hint="eastAsia"/>
                        </w:rPr>
                        <w:t>・現状の状況が続けば</w:t>
                      </w:r>
                      <w:r>
                        <w:t>、岩手県の人口は</w:t>
                      </w:r>
                      <w:r>
                        <w:t>2040</w:t>
                      </w:r>
                      <w:r>
                        <w:t>年に</w:t>
                      </w:r>
                      <w:r>
                        <w:t>93.8</w:t>
                      </w:r>
                      <w:r>
                        <w:t>万人</w:t>
                      </w:r>
                      <w:r w:rsidR="00DF76BA">
                        <w:rPr>
                          <w:rFonts w:hint="eastAsia"/>
                        </w:rPr>
                        <w:t>(</w:t>
                      </w:r>
                      <w:r w:rsidR="00DF76BA">
                        <w:rPr>
                          <w:rFonts w:hint="eastAsia"/>
                        </w:rPr>
                        <w:t>△</w:t>
                      </w:r>
                      <w:r w:rsidR="00DF76BA">
                        <w:t>29.5%</w:t>
                      </w:r>
                      <w:r w:rsidR="00DF76BA">
                        <w:rPr>
                          <w:rFonts w:hint="eastAsia"/>
                        </w:rPr>
                        <w:t>)</w:t>
                      </w:r>
                      <w:r>
                        <w:rPr>
                          <w:rFonts w:hint="eastAsia"/>
                        </w:rPr>
                        <w:t>まで</w:t>
                      </w:r>
                      <w:r>
                        <w:t>減少する見込み</w:t>
                      </w:r>
                      <w:r>
                        <w:rPr>
                          <w:rFonts w:hint="eastAsia"/>
                        </w:rPr>
                        <w:t>。</w:t>
                      </w:r>
                    </w:p>
                    <w:p w:rsidR="002A3F66" w:rsidRDefault="002A3F66" w:rsidP="00DF76BA">
                      <w:pPr>
                        <w:ind w:left="2100" w:hanging="2100"/>
                      </w:pPr>
                      <w:r>
                        <w:rPr>
                          <w:rFonts w:hint="eastAsia"/>
                        </w:rPr>
                        <w:t>・生産年齢人口は</w:t>
                      </w:r>
                      <w:r w:rsidR="00DF76BA">
                        <w:rPr>
                          <w:rFonts w:hint="eastAsia"/>
                        </w:rPr>
                        <w:t>47.5</w:t>
                      </w:r>
                      <w:r w:rsidR="00DF76BA">
                        <w:rPr>
                          <w:rFonts w:hint="eastAsia"/>
                        </w:rPr>
                        <w:t>万人となり、</w:t>
                      </w:r>
                      <w:r w:rsidR="00DF76BA">
                        <w:t>約</w:t>
                      </w:r>
                      <w:r w:rsidR="00DF76BA">
                        <w:t>32</w:t>
                      </w:r>
                      <w:r w:rsidR="00DF76BA">
                        <w:t>万人</w:t>
                      </w:r>
                      <w:r w:rsidR="00DF76BA">
                        <w:rPr>
                          <w:rFonts w:hint="eastAsia"/>
                        </w:rPr>
                        <w:t>(</w:t>
                      </w:r>
                      <w:r w:rsidR="00DF76BA">
                        <w:rPr>
                          <w:rFonts w:hint="eastAsia"/>
                        </w:rPr>
                        <w:t>△</w:t>
                      </w:r>
                      <w:r w:rsidR="00DF76BA">
                        <w:t>40.5%</w:t>
                      </w:r>
                      <w:r w:rsidR="00DF76BA">
                        <w:rPr>
                          <w:rFonts w:hint="eastAsia"/>
                        </w:rPr>
                        <w:t>)</w:t>
                      </w:r>
                      <w:r w:rsidR="00DF76BA">
                        <w:rPr>
                          <w:rFonts w:hint="eastAsia"/>
                        </w:rPr>
                        <w:t>の</w:t>
                      </w:r>
                      <w:r w:rsidR="00DF76BA">
                        <w:t>大幅減。</w:t>
                      </w:r>
                      <w:r w:rsidR="00DF76BA">
                        <w:br/>
                        <w:t>(</w:t>
                      </w:r>
                      <w:r w:rsidR="00DF76BA">
                        <w:rPr>
                          <w:rFonts w:hint="eastAsia"/>
                        </w:rPr>
                        <w:t>県内市町村における</w:t>
                      </w:r>
                      <w:r w:rsidR="00DF76BA">
                        <w:t>人口の動向について</w:t>
                      </w:r>
                      <w:r w:rsidR="00DF76BA">
                        <w:t>:</w:t>
                      </w:r>
                      <w:r w:rsidR="00DF76BA">
                        <w:rPr>
                          <w:rFonts w:hint="eastAsia"/>
                        </w:rPr>
                        <w:t>人口問題</w:t>
                      </w:r>
                      <w:r w:rsidR="00DF76BA">
                        <w:t>対策本部事務局</w:t>
                      </w:r>
                      <w:r w:rsidR="00DF76BA">
                        <w:t>)</w:t>
                      </w:r>
                    </w:p>
                    <w:p w:rsidR="00C5691A" w:rsidRDefault="00C5691A" w:rsidP="00DF76BA">
                      <w:pPr>
                        <w:ind w:left="2100" w:hanging="2100"/>
                      </w:pPr>
                      <w:r>
                        <w:rPr>
                          <w:rFonts w:hint="eastAsia"/>
                        </w:rPr>
                        <w:t>岩手県</w:t>
                      </w:r>
                      <w:r>
                        <w:t>の</w:t>
                      </w:r>
                      <w:r>
                        <w:rPr>
                          <w:rFonts w:hint="eastAsia"/>
                        </w:rPr>
                        <w:t>販売農家の</w:t>
                      </w:r>
                      <w:r w:rsidR="00DF76BA">
                        <w:rPr>
                          <w:rFonts w:hint="eastAsia"/>
                        </w:rPr>
                        <w:t>減少</w:t>
                      </w:r>
                      <w:r>
                        <w:rPr>
                          <w:rFonts w:hint="eastAsia"/>
                        </w:rPr>
                        <w:t xml:space="preserve">　</w:t>
                      </w:r>
                      <w:r>
                        <w:rPr>
                          <w:rFonts w:hint="eastAsia"/>
                        </w:rPr>
                        <w:t>83</w:t>
                      </w:r>
                      <w:r>
                        <w:t>,</w:t>
                      </w:r>
                      <w:r>
                        <w:rPr>
                          <w:rFonts w:hint="eastAsia"/>
                        </w:rPr>
                        <w:t>839</w:t>
                      </w:r>
                      <w:r>
                        <w:rPr>
                          <w:rFonts w:hint="eastAsia"/>
                        </w:rPr>
                        <w:t>戸</w:t>
                      </w:r>
                      <w:r>
                        <w:rPr>
                          <w:rFonts w:hint="eastAsia"/>
                        </w:rPr>
                        <w:t>/</w:t>
                      </w:r>
                      <w:r>
                        <w:t>1995</w:t>
                      </w:r>
                      <w:r>
                        <w:t>年</w:t>
                      </w:r>
                      <w:r>
                        <w:rPr>
                          <w:rFonts w:hint="eastAsia"/>
                        </w:rPr>
                        <w:t>→</w:t>
                      </w:r>
                      <w:r>
                        <w:t>55,347</w:t>
                      </w:r>
                      <w:r>
                        <w:t>戸</w:t>
                      </w:r>
                      <w:r>
                        <w:t>/2010</w:t>
                      </w:r>
                      <w:r>
                        <w:rPr>
                          <w:rFonts w:hint="eastAsia"/>
                        </w:rPr>
                        <w:t>年</w:t>
                      </w:r>
                      <w:r>
                        <w:rPr>
                          <w:rFonts w:hint="eastAsia"/>
                        </w:rPr>
                        <w:t>(</w:t>
                      </w:r>
                      <w:r>
                        <w:rPr>
                          <w:rFonts w:hint="eastAsia"/>
                        </w:rPr>
                        <w:t>△</w:t>
                      </w:r>
                      <w:r>
                        <w:t>34%</w:t>
                      </w:r>
                      <w:r>
                        <w:rPr>
                          <w:rFonts w:hint="eastAsia"/>
                        </w:rPr>
                        <w:t>)</w:t>
                      </w:r>
                    </w:p>
                    <w:p w:rsidR="00DF76BA" w:rsidRDefault="00C5691A" w:rsidP="00C5691A">
                      <w:pPr>
                        <w:ind w:left="2100" w:firstLine="3780"/>
                      </w:pPr>
                      <w:r>
                        <w:t>(</w:t>
                      </w:r>
                      <w:r>
                        <w:rPr>
                          <w:rFonts w:hint="eastAsia"/>
                        </w:rPr>
                        <w:t>岩手県農業の指標</w:t>
                      </w:r>
                      <w:r>
                        <w:rPr>
                          <w:rFonts w:hint="eastAsia"/>
                        </w:rPr>
                        <w:t>:</w:t>
                      </w:r>
                      <w:r>
                        <w:rPr>
                          <w:rFonts w:hint="eastAsia"/>
                        </w:rPr>
                        <w:t>岩手県</w:t>
                      </w:r>
                      <w:r>
                        <w:t>)</w:t>
                      </w:r>
                    </w:p>
                  </w:txbxContent>
                </v:textbox>
                <w10:wrap type="square"/>
              </v:shape>
            </w:pict>
          </mc:Fallback>
        </mc:AlternateContent>
      </w:r>
    </w:p>
    <w:p w:rsidR="002A3F66" w:rsidRPr="00224CB8" w:rsidRDefault="002A3F66" w:rsidP="000B68BB">
      <w:pPr>
        <w:autoSpaceDE w:val="0"/>
        <w:autoSpaceDN w:val="0"/>
        <w:adjustRightInd w:val="0"/>
        <w:ind w:firstLine="960"/>
        <w:jc w:val="left"/>
        <w:rPr>
          <w:rFonts w:asciiTheme="minorEastAsia" w:hAnsiTheme="minorEastAsia" w:cs="MS-PGothic"/>
          <w:kern w:val="0"/>
          <w:sz w:val="22"/>
        </w:rPr>
      </w:pPr>
    </w:p>
    <w:p w:rsidR="00C5691A" w:rsidRPr="00224CB8" w:rsidRDefault="00C5691A" w:rsidP="000B68BB">
      <w:pPr>
        <w:autoSpaceDE w:val="0"/>
        <w:autoSpaceDN w:val="0"/>
        <w:adjustRightInd w:val="0"/>
        <w:ind w:firstLine="960"/>
        <w:jc w:val="left"/>
        <w:rPr>
          <w:rFonts w:asciiTheme="minorEastAsia" w:hAnsiTheme="minorEastAsia" w:cs="MS-PGothic"/>
          <w:kern w:val="0"/>
          <w:sz w:val="22"/>
        </w:rPr>
      </w:pPr>
    </w:p>
    <w:p w:rsidR="00CE7760" w:rsidRPr="00224CB8" w:rsidRDefault="00CE7760" w:rsidP="008A227D">
      <w:pPr>
        <w:autoSpaceDE w:val="0"/>
        <w:autoSpaceDN w:val="0"/>
        <w:adjustRightInd w:val="0"/>
        <w:jc w:val="left"/>
        <w:rPr>
          <w:rFonts w:asciiTheme="minorEastAsia" w:hAnsiTheme="minorEastAsia" w:cs="MS-PGothic"/>
          <w:kern w:val="0"/>
          <w:sz w:val="24"/>
          <w:szCs w:val="24"/>
        </w:rPr>
      </w:pPr>
    </w:p>
    <w:p w:rsidR="00CE7760" w:rsidRPr="00224CB8" w:rsidRDefault="00CE7760" w:rsidP="008A227D">
      <w:pPr>
        <w:autoSpaceDE w:val="0"/>
        <w:autoSpaceDN w:val="0"/>
        <w:adjustRightInd w:val="0"/>
        <w:jc w:val="left"/>
        <w:rPr>
          <w:rFonts w:asciiTheme="minorEastAsia" w:hAnsiTheme="minorEastAsia" w:cs="MS-PGothic"/>
          <w:kern w:val="0"/>
          <w:sz w:val="24"/>
          <w:szCs w:val="24"/>
        </w:rPr>
      </w:pPr>
    </w:p>
    <w:p w:rsidR="00CE7760" w:rsidRPr="00224CB8" w:rsidRDefault="00CE7760" w:rsidP="008A227D">
      <w:pPr>
        <w:autoSpaceDE w:val="0"/>
        <w:autoSpaceDN w:val="0"/>
        <w:adjustRightInd w:val="0"/>
        <w:jc w:val="left"/>
        <w:rPr>
          <w:rFonts w:asciiTheme="minorEastAsia" w:hAnsiTheme="minorEastAsia" w:cs="MS-PGothic"/>
          <w:kern w:val="0"/>
          <w:sz w:val="22"/>
        </w:rPr>
      </w:pPr>
    </w:p>
    <w:p w:rsidR="007A39C4" w:rsidRPr="005E007E" w:rsidRDefault="00A70DA8" w:rsidP="005E007E">
      <w:pPr>
        <w:pStyle w:val="aa"/>
        <w:numPr>
          <w:ilvl w:val="0"/>
          <w:numId w:val="4"/>
        </w:numPr>
        <w:autoSpaceDE w:val="0"/>
        <w:autoSpaceDN w:val="0"/>
        <w:adjustRightInd w:val="0"/>
        <w:ind w:leftChars="0"/>
        <w:jc w:val="left"/>
        <w:rPr>
          <w:rFonts w:asciiTheme="minorEastAsia" w:hAnsiTheme="minorEastAsia"/>
          <w:sz w:val="22"/>
        </w:rPr>
      </w:pPr>
      <w:r w:rsidRPr="005E007E">
        <w:rPr>
          <w:rFonts w:asciiTheme="minorEastAsia" w:hAnsiTheme="minorEastAsia" w:hint="eastAsia"/>
          <w:sz w:val="22"/>
        </w:rPr>
        <w:t>農家台帳に関する調査票と農家台帳申告書の記入、</w:t>
      </w:r>
      <w:r w:rsidR="00D9270F" w:rsidRPr="005E007E">
        <w:rPr>
          <w:rFonts w:asciiTheme="minorEastAsia" w:hAnsiTheme="minorEastAsia" w:hint="eastAsia"/>
          <w:sz w:val="22"/>
        </w:rPr>
        <w:t>提出依頼</w:t>
      </w:r>
    </w:p>
    <w:p w:rsidR="00C96B2A" w:rsidRPr="00224CB8" w:rsidRDefault="00D9270F" w:rsidP="005E007E">
      <w:pPr>
        <w:autoSpaceDE w:val="0"/>
        <w:autoSpaceDN w:val="0"/>
        <w:adjustRightInd w:val="0"/>
        <w:ind w:left="608" w:hangingChars="300" w:hanging="608"/>
        <w:jc w:val="left"/>
        <w:rPr>
          <w:rFonts w:asciiTheme="minorEastAsia" w:hAnsiTheme="minorEastAsia"/>
          <w:sz w:val="22"/>
        </w:rPr>
      </w:pPr>
      <w:r w:rsidRPr="00224CB8">
        <w:rPr>
          <w:rFonts w:asciiTheme="minorEastAsia" w:hAnsiTheme="minorEastAsia" w:hint="eastAsia"/>
          <w:sz w:val="22"/>
        </w:rPr>
        <w:t xml:space="preserve">　</w:t>
      </w:r>
      <w:r w:rsidR="00CE7760" w:rsidRPr="00224CB8">
        <w:rPr>
          <w:rFonts w:asciiTheme="minorEastAsia" w:hAnsiTheme="minorEastAsia" w:hint="eastAsia"/>
          <w:sz w:val="22"/>
        </w:rPr>
        <w:t xml:space="preserve">　</w:t>
      </w:r>
      <w:r w:rsidR="00225E2C" w:rsidRPr="00224CB8">
        <w:rPr>
          <w:rFonts w:asciiTheme="minorEastAsia" w:hAnsiTheme="minorEastAsia" w:hint="eastAsia"/>
          <w:sz w:val="22"/>
        </w:rPr>
        <w:t xml:space="preserve">　</w:t>
      </w:r>
      <w:r w:rsidR="005E007E">
        <w:rPr>
          <w:rFonts w:asciiTheme="minorEastAsia" w:hAnsiTheme="minorEastAsia"/>
          <w:sz w:val="22"/>
        </w:rPr>
        <w:t xml:space="preserve">  </w:t>
      </w:r>
      <w:r w:rsidRPr="00224CB8">
        <w:rPr>
          <w:rFonts w:asciiTheme="minorEastAsia" w:hAnsiTheme="minorEastAsia" w:hint="eastAsia"/>
          <w:sz w:val="22"/>
        </w:rPr>
        <w:t>全国農業会議所が平成27年5月に発行した「農地台帳の整備と活用の手引」</w:t>
      </w:r>
      <w:r w:rsidR="006B54D2" w:rsidRPr="00224CB8">
        <w:rPr>
          <w:rFonts w:asciiTheme="minorEastAsia" w:hAnsiTheme="minorEastAsia" w:hint="eastAsia"/>
          <w:sz w:val="22"/>
        </w:rPr>
        <w:t>記載の</w:t>
      </w:r>
      <w:r w:rsidR="00C96B2A" w:rsidRPr="00224CB8">
        <w:rPr>
          <w:rFonts w:asciiTheme="minorEastAsia" w:hAnsiTheme="minorEastAsia" w:hint="eastAsia"/>
          <w:sz w:val="22"/>
        </w:rPr>
        <w:t>農地台帳に関する調査票を基に町独自の調査票を作成し農地所有者から返信用封筒を使い回収</w:t>
      </w:r>
      <w:r w:rsidR="00A70DA8" w:rsidRPr="00224CB8">
        <w:rPr>
          <w:rFonts w:asciiTheme="minorEastAsia" w:hAnsiTheme="minorEastAsia" w:hint="eastAsia"/>
          <w:sz w:val="22"/>
        </w:rPr>
        <w:t>。(</w:t>
      </w:r>
      <w:r w:rsidR="00A70DA8" w:rsidRPr="00224CB8">
        <w:rPr>
          <w:rFonts w:asciiTheme="minorEastAsia" w:hAnsiTheme="minorEastAsia"/>
          <w:sz w:val="22"/>
        </w:rPr>
        <w:t>3</w:t>
      </w:r>
      <w:r w:rsidR="00A70DA8" w:rsidRPr="00224CB8">
        <w:rPr>
          <w:rFonts w:asciiTheme="minorEastAsia" w:hAnsiTheme="minorEastAsia" w:hint="eastAsia"/>
          <w:sz w:val="22"/>
        </w:rPr>
        <w:t>年目)</w:t>
      </w:r>
      <w:r w:rsidR="00C96B2A" w:rsidRPr="00224CB8">
        <w:rPr>
          <w:rFonts w:asciiTheme="minorEastAsia" w:hAnsiTheme="minorEastAsia" w:hint="eastAsia"/>
          <w:sz w:val="22"/>
        </w:rPr>
        <w:t>。農業会議所の設問14に対して設問を減らしてある。</w:t>
      </w:r>
      <w:r w:rsidR="000D669E" w:rsidRPr="00224CB8">
        <w:rPr>
          <w:rFonts w:asciiTheme="minorEastAsia" w:hAnsiTheme="minorEastAsia" w:hint="eastAsia"/>
          <w:sz w:val="22"/>
        </w:rPr>
        <w:t>5割程度の回収率があり、封筒で返信せず、</w:t>
      </w:r>
      <w:r w:rsidR="000D669E" w:rsidRPr="00224CB8">
        <w:rPr>
          <w:rFonts w:asciiTheme="minorEastAsia" w:hAnsiTheme="minorEastAsia" w:hint="eastAsia"/>
          <w:sz w:val="22"/>
          <w:u w:val="wave"/>
        </w:rPr>
        <w:t>調査票を持参し農地相談をしていく方が多い</w:t>
      </w:r>
      <w:r w:rsidR="000D669E" w:rsidRPr="00224CB8">
        <w:rPr>
          <w:rFonts w:asciiTheme="minorEastAsia" w:hAnsiTheme="minorEastAsia" w:hint="eastAsia"/>
          <w:sz w:val="22"/>
        </w:rPr>
        <w:t>。</w:t>
      </w:r>
    </w:p>
    <w:p w:rsidR="005E007E" w:rsidRDefault="005E007E" w:rsidP="00917A45">
      <w:pPr>
        <w:autoSpaceDE w:val="0"/>
        <w:autoSpaceDN w:val="0"/>
        <w:adjustRightInd w:val="0"/>
        <w:ind w:firstLine="460"/>
        <w:jc w:val="left"/>
        <w:rPr>
          <w:rFonts w:asciiTheme="minorEastAsia" w:hAnsiTheme="minorEastAsia" w:cs="MS-PGothic"/>
          <w:kern w:val="0"/>
          <w:sz w:val="22"/>
        </w:rPr>
      </w:pPr>
    </w:p>
    <w:p w:rsidR="00E36B43" w:rsidRPr="005E007E" w:rsidRDefault="00E36B43" w:rsidP="005E007E">
      <w:pPr>
        <w:pStyle w:val="aa"/>
        <w:numPr>
          <w:ilvl w:val="0"/>
          <w:numId w:val="4"/>
        </w:numPr>
        <w:autoSpaceDE w:val="0"/>
        <w:autoSpaceDN w:val="0"/>
        <w:adjustRightInd w:val="0"/>
        <w:ind w:leftChars="0"/>
        <w:jc w:val="left"/>
        <w:rPr>
          <w:rFonts w:asciiTheme="minorEastAsia" w:hAnsiTheme="minorEastAsia" w:cs="MS-PGothic"/>
          <w:kern w:val="0"/>
          <w:sz w:val="22"/>
        </w:rPr>
      </w:pPr>
      <w:r w:rsidRPr="005E007E">
        <w:rPr>
          <w:rFonts w:asciiTheme="minorEastAsia" w:hAnsiTheme="minorEastAsia" w:cs="MS-PGothic" w:hint="eastAsia"/>
          <w:kern w:val="0"/>
          <w:sz w:val="22"/>
        </w:rPr>
        <w:t>農地法の適用外証明</w:t>
      </w:r>
    </w:p>
    <w:p w:rsidR="00727498" w:rsidRPr="00224CB8" w:rsidRDefault="00727498" w:rsidP="005E007E">
      <w:pPr>
        <w:autoSpaceDE w:val="0"/>
        <w:autoSpaceDN w:val="0"/>
        <w:adjustRightInd w:val="0"/>
        <w:ind w:left="608" w:hangingChars="300" w:hanging="608"/>
        <w:jc w:val="left"/>
        <w:rPr>
          <w:rFonts w:asciiTheme="minorEastAsia" w:hAnsiTheme="minorEastAsia" w:cs="MS-PGothic"/>
          <w:kern w:val="0"/>
          <w:sz w:val="22"/>
        </w:rPr>
      </w:pPr>
      <w:r w:rsidRPr="00224CB8">
        <w:rPr>
          <w:rFonts w:asciiTheme="minorEastAsia" w:hAnsiTheme="minorEastAsia" w:cs="MS-PGothic" w:hint="eastAsia"/>
          <w:kern w:val="0"/>
          <w:sz w:val="22"/>
        </w:rPr>
        <w:t xml:space="preserve">　</w:t>
      </w:r>
      <w:r w:rsidR="00917A45" w:rsidRPr="00224CB8">
        <w:rPr>
          <w:rFonts w:asciiTheme="minorEastAsia" w:hAnsiTheme="minorEastAsia" w:cs="MS-PGothic" w:hint="eastAsia"/>
          <w:kern w:val="0"/>
          <w:sz w:val="22"/>
        </w:rPr>
        <w:t xml:space="preserve">　</w:t>
      </w:r>
      <w:r w:rsidR="00CE7760" w:rsidRPr="00224CB8">
        <w:rPr>
          <w:rFonts w:asciiTheme="minorEastAsia" w:hAnsiTheme="minorEastAsia" w:cs="MS-PGothic" w:hint="eastAsia"/>
          <w:kern w:val="0"/>
          <w:sz w:val="22"/>
        </w:rPr>
        <w:t xml:space="preserve">　</w:t>
      </w:r>
      <w:r w:rsidR="005E007E">
        <w:rPr>
          <w:rFonts w:asciiTheme="minorEastAsia" w:hAnsiTheme="minorEastAsia" w:cs="MS-PGothic"/>
          <w:kern w:val="0"/>
          <w:sz w:val="22"/>
        </w:rPr>
        <w:t xml:space="preserve">  </w:t>
      </w:r>
      <w:r w:rsidRPr="00224CB8">
        <w:rPr>
          <w:rFonts w:asciiTheme="minorEastAsia" w:hAnsiTheme="minorEastAsia" w:cs="MS-PGothic" w:hint="eastAsia"/>
          <w:kern w:val="0"/>
          <w:sz w:val="22"/>
        </w:rPr>
        <w:t>農地パトロールにより非農地が適当と判断された農地は農地所有者に適用外証明願いの提出と地目変更登記を促している。</w:t>
      </w:r>
    </w:p>
    <w:p w:rsidR="00F91995" w:rsidRPr="00224CB8" w:rsidRDefault="000A24BF" w:rsidP="005E007E">
      <w:pPr>
        <w:autoSpaceDE w:val="0"/>
        <w:autoSpaceDN w:val="0"/>
        <w:adjustRightInd w:val="0"/>
        <w:ind w:left="608" w:hangingChars="300" w:hanging="608"/>
        <w:jc w:val="left"/>
        <w:rPr>
          <w:rFonts w:asciiTheme="minorEastAsia" w:hAnsiTheme="minorEastAsia" w:cs="MS-PGothic"/>
          <w:kern w:val="0"/>
          <w:sz w:val="22"/>
        </w:rPr>
      </w:pPr>
      <w:r w:rsidRPr="00224CB8">
        <w:rPr>
          <w:rFonts w:asciiTheme="minorEastAsia" w:hAnsiTheme="minorEastAsia" w:cs="MS-PGothic" w:hint="eastAsia"/>
          <w:kern w:val="0"/>
          <w:sz w:val="22"/>
        </w:rPr>
        <w:t xml:space="preserve">　</w:t>
      </w:r>
      <w:r w:rsidR="00917A45" w:rsidRPr="00224CB8">
        <w:rPr>
          <w:rFonts w:asciiTheme="minorEastAsia" w:hAnsiTheme="minorEastAsia" w:cs="MS-PGothic" w:hint="eastAsia"/>
          <w:kern w:val="0"/>
          <w:sz w:val="22"/>
        </w:rPr>
        <w:t xml:space="preserve">　</w:t>
      </w:r>
      <w:r w:rsidR="00CE7760" w:rsidRPr="00224CB8">
        <w:rPr>
          <w:rFonts w:asciiTheme="minorEastAsia" w:hAnsiTheme="minorEastAsia" w:cs="MS-PGothic" w:hint="eastAsia"/>
          <w:kern w:val="0"/>
          <w:sz w:val="22"/>
        </w:rPr>
        <w:t xml:space="preserve">　</w:t>
      </w:r>
      <w:r w:rsidR="005E007E">
        <w:rPr>
          <w:rFonts w:asciiTheme="minorEastAsia" w:hAnsiTheme="minorEastAsia" w:cs="MS-PGothic" w:hint="eastAsia"/>
          <w:kern w:val="0"/>
          <w:sz w:val="22"/>
        </w:rPr>
        <w:t xml:space="preserve">  </w:t>
      </w:r>
      <w:r w:rsidRPr="00224CB8">
        <w:rPr>
          <w:rFonts w:asciiTheme="minorEastAsia" w:hAnsiTheme="minorEastAsia" w:cs="MS-PGothic" w:hint="eastAsia"/>
          <w:kern w:val="0"/>
          <w:sz w:val="22"/>
        </w:rPr>
        <w:t>農地所有者の意思確認が必要という考え方に</w:t>
      </w:r>
      <w:r w:rsidR="00910B34" w:rsidRPr="00224CB8">
        <w:rPr>
          <w:rFonts w:asciiTheme="minorEastAsia" w:hAnsiTheme="minorEastAsia" w:cs="MS-PGothic" w:hint="eastAsia"/>
          <w:kern w:val="0"/>
          <w:sz w:val="22"/>
        </w:rPr>
        <w:t>立ち</w:t>
      </w:r>
      <w:r w:rsidRPr="00224CB8">
        <w:rPr>
          <w:rFonts w:asciiTheme="minorEastAsia" w:hAnsiTheme="minorEastAsia" w:cs="MS-PGothic" w:hint="eastAsia"/>
          <w:kern w:val="0"/>
          <w:sz w:val="22"/>
        </w:rPr>
        <w:t>、適用外証明を提出</w:t>
      </w:r>
      <w:r w:rsidR="00A70DA8" w:rsidRPr="00224CB8">
        <w:rPr>
          <w:rFonts w:asciiTheme="minorEastAsia" w:hAnsiTheme="minorEastAsia" w:cs="MS-PGothic" w:hint="eastAsia"/>
          <w:kern w:val="0"/>
          <w:sz w:val="22"/>
        </w:rPr>
        <w:t>してもらう</w:t>
      </w:r>
      <w:r w:rsidRPr="00224CB8">
        <w:rPr>
          <w:rFonts w:asciiTheme="minorEastAsia" w:hAnsiTheme="minorEastAsia" w:cs="MS-PGothic" w:hint="eastAsia"/>
          <w:kern w:val="0"/>
          <w:sz w:val="22"/>
        </w:rPr>
        <w:t>ことで</w:t>
      </w:r>
      <w:r w:rsidR="00A70DA8" w:rsidRPr="00224CB8">
        <w:rPr>
          <w:rFonts w:asciiTheme="minorEastAsia" w:hAnsiTheme="minorEastAsia" w:cs="MS-PGothic" w:hint="eastAsia"/>
          <w:kern w:val="0"/>
          <w:sz w:val="22"/>
        </w:rPr>
        <w:t>地目変更登記まで行うことの</w:t>
      </w:r>
      <w:r w:rsidRPr="00224CB8">
        <w:rPr>
          <w:rFonts w:asciiTheme="minorEastAsia" w:hAnsiTheme="minorEastAsia" w:cs="MS-PGothic" w:hint="eastAsia"/>
          <w:kern w:val="0"/>
          <w:sz w:val="22"/>
        </w:rPr>
        <w:t>意思確認を行っている。</w:t>
      </w:r>
    </w:p>
    <w:p w:rsidR="00483521" w:rsidRPr="00224CB8" w:rsidRDefault="00483521" w:rsidP="00DA2CD5">
      <w:pPr>
        <w:autoSpaceDE w:val="0"/>
        <w:autoSpaceDN w:val="0"/>
        <w:adjustRightInd w:val="0"/>
        <w:jc w:val="left"/>
        <w:rPr>
          <w:rFonts w:asciiTheme="minorEastAsia" w:hAnsiTheme="minorEastAsia" w:cs="MS-PGothic"/>
          <w:kern w:val="0"/>
          <w:sz w:val="22"/>
        </w:rPr>
      </w:pPr>
    </w:p>
    <w:p w:rsidR="00917A45" w:rsidRPr="00D52344" w:rsidRDefault="00917A45" w:rsidP="00DA2CD5">
      <w:pPr>
        <w:autoSpaceDE w:val="0"/>
        <w:autoSpaceDN w:val="0"/>
        <w:adjustRightInd w:val="0"/>
        <w:jc w:val="left"/>
        <w:rPr>
          <w:rFonts w:asciiTheme="majorEastAsia" w:eastAsiaTheme="majorEastAsia" w:hAnsiTheme="majorEastAsia" w:cs="MS-PGothic"/>
          <w:kern w:val="0"/>
          <w:sz w:val="22"/>
        </w:rPr>
      </w:pPr>
      <w:r w:rsidRPr="00D52344">
        <w:rPr>
          <w:rFonts w:asciiTheme="majorEastAsia" w:eastAsiaTheme="majorEastAsia" w:hAnsiTheme="majorEastAsia" w:cs="MS-PGothic" w:hint="eastAsia"/>
          <w:kern w:val="0"/>
          <w:sz w:val="22"/>
        </w:rPr>
        <w:t>７</w:t>
      </w:r>
      <w:r w:rsidR="00224CB8" w:rsidRPr="00D52344">
        <w:rPr>
          <w:rFonts w:asciiTheme="majorEastAsia" w:eastAsiaTheme="majorEastAsia" w:hAnsiTheme="majorEastAsia" w:cs="MS-PGothic" w:hint="eastAsia"/>
          <w:kern w:val="0"/>
          <w:sz w:val="22"/>
        </w:rPr>
        <w:t xml:space="preserve">　</w:t>
      </w:r>
      <w:r w:rsidRPr="00D52344">
        <w:rPr>
          <w:rFonts w:asciiTheme="majorEastAsia" w:eastAsiaTheme="majorEastAsia" w:hAnsiTheme="majorEastAsia" w:cs="MS-PGothic" w:hint="eastAsia"/>
          <w:kern w:val="0"/>
          <w:sz w:val="22"/>
        </w:rPr>
        <w:t>まとめ</w:t>
      </w:r>
    </w:p>
    <w:p w:rsidR="00B061AD" w:rsidRDefault="00917A45" w:rsidP="004B1490">
      <w:pPr>
        <w:autoSpaceDE w:val="0"/>
        <w:autoSpaceDN w:val="0"/>
        <w:adjustRightInd w:val="0"/>
        <w:ind w:left="440" w:hanging="440"/>
        <w:jc w:val="left"/>
        <w:rPr>
          <w:rFonts w:asciiTheme="minorEastAsia" w:hAnsiTheme="minorEastAsia" w:cs="MS-PGothic"/>
          <w:kern w:val="0"/>
          <w:sz w:val="22"/>
        </w:rPr>
      </w:pPr>
      <w:r w:rsidRPr="00224CB8">
        <w:rPr>
          <w:rFonts w:asciiTheme="minorEastAsia" w:hAnsiTheme="minorEastAsia" w:cs="MS-PGothic" w:hint="eastAsia"/>
          <w:kern w:val="0"/>
          <w:sz w:val="22"/>
        </w:rPr>
        <w:t xml:space="preserve">　　</w:t>
      </w:r>
      <w:r w:rsidR="00A70DA8" w:rsidRPr="00224CB8">
        <w:rPr>
          <w:rFonts w:asciiTheme="minorEastAsia" w:hAnsiTheme="minorEastAsia" w:cs="MS-PGothic" w:hint="eastAsia"/>
          <w:kern w:val="0"/>
          <w:sz w:val="22"/>
        </w:rPr>
        <w:t>農業委員と農地利用最適化推進委員</w:t>
      </w:r>
      <w:r w:rsidR="00AB1326" w:rsidRPr="00224CB8">
        <w:rPr>
          <w:rFonts w:asciiTheme="minorEastAsia" w:hAnsiTheme="minorEastAsia" w:cs="MS-PGothic" w:hint="eastAsia"/>
          <w:kern w:val="0"/>
          <w:sz w:val="22"/>
        </w:rPr>
        <w:t>の目指す目的は同じ。農地に対する活動は両委員共に行う</w:t>
      </w:r>
      <w:r w:rsidR="004B1490">
        <w:rPr>
          <w:rFonts w:asciiTheme="minorEastAsia" w:hAnsiTheme="minorEastAsia" w:cs="MS-PGothic" w:hint="eastAsia"/>
          <w:kern w:val="0"/>
          <w:sz w:val="22"/>
        </w:rPr>
        <w:t>方</w:t>
      </w:r>
      <w:r w:rsidR="00AB1326" w:rsidRPr="00224CB8">
        <w:rPr>
          <w:rFonts w:asciiTheme="minorEastAsia" w:hAnsiTheme="minorEastAsia" w:cs="MS-PGothic" w:hint="eastAsia"/>
          <w:kern w:val="0"/>
          <w:sz w:val="22"/>
        </w:rPr>
        <w:t>がベター。事務局職員より地域農地、農地所有者により近いのが</w:t>
      </w:r>
      <w:r w:rsidR="004B1490">
        <w:rPr>
          <w:rFonts w:asciiTheme="minorEastAsia" w:hAnsiTheme="minorEastAsia" w:cs="MS-PGothic" w:hint="eastAsia"/>
          <w:kern w:val="0"/>
          <w:sz w:val="22"/>
        </w:rPr>
        <w:t>、</w:t>
      </w:r>
      <w:r w:rsidR="00AB1326" w:rsidRPr="00224CB8">
        <w:rPr>
          <w:rFonts w:asciiTheme="minorEastAsia" w:hAnsiTheme="minorEastAsia" w:cs="MS-PGothic" w:hint="eastAsia"/>
          <w:kern w:val="0"/>
          <w:sz w:val="22"/>
        </w:rPr>
        <w:t>同じ地域社会に住む農業委員・農地利用最適化推進</w:t>
      </w:r>
    </w:p>
    <w:p w:rsidR="004B1490" w:rsidRDefault="00AB1326" w:rsidP="00B061AD">
      <w:pPr>
        <w:autoSpaceDE w:val="0"/>
        <w:autoSpaceDN w:val="0"/>
        <w:adjustRightInd w:val="0"/>
        <w:ind w:leftChars="100" w:left="193"/>
        <w:jc w:val="left"/>
        <w:rPr>
          <w:rFonts w:asciiTheme="minorEastAsia" w:hAnsiTheme="minorEastAsia" w:cs="MS-PGothic"/>
          <w:kern w:val="0"/>
          <w:sz w:val="22"/>
        </w:rPr>
      </w:pPr>
      <w:r w:rsidRPr="00224CB8">
        <w:rPr>
          <w:rFonts w:asciiTheme="minorEastAsia" w:hAnsiTheme="minorEastAsia" w:cs="MS-PGothic" w:hint="eastAsia"/>
          <w:kern w:val="0"/>
          <w:sz w:val="22"/>
        </w:rPr>
        <w:t>委員。</w:t>
      </w:r>
    </w:p>
    <w:p w:rsidR="00C96B2A" w:rsidRPr="00224CB8" w:rsidRDefault="004B1490" w:rsidP="004B1490">
      <w:pPr>
        <w:autoSpaceDE w:val="0"/>
        <w:autoSpaceDN w:val="0"/>
        <w:adjustRightInd w:val="0"/>
        <w:ind w:leftChars="100" w:left="193" w:firstLineChars="100" w:firstLine="203"/>
        <w:jc w:val="left"/>
        <w:rPr>
          <w:rFonts w:asciiTheme="minorEastAsia" w:hAnsiTheme="minorEastAsia"/>
          <w:sz w:val="24"/>
          <w:szCs w:val="24"/>
        </w:rPr>
      </w:pPr>
      <w:r>
        <w:rPr>
          <w:rFonts w:asciiTheme="minorEastAsia" w:hAnsiTheme="minorEastAsia" w:cs="MS-PGothic" w:hint="eastAsia"/>
          <w:kern w:val="0"/>
          <w:sz w:val="22"/>
        </w:rPr>
        <w:t>今後、訪問活動で</w:t>
      </w:r>
      <w:r w:rsidR="00AB1326" w:rsidRPr="00224CB8">
        <w:rPr>
          <w:rFonts w:asciiTheme="minorEastAsia" w:hAnsiTheme="minorEastAsia" w:cs="MS-PGothic" w:hint="eastAsia"/>
          <w:kern w:val="0"/>
          <w:sz w:val="22"/>
        </w:rPr>
        <w:t>農家台帳に関する調査票と農家台帳申告書</w:t>
      </w:r>
      <w:r w:rsidR="003868AB" w:rsidRPr="00224CB8">
        <w:rPr>
          <w:rFonts w:asciiTheme="minorEastAsia" w:hAnsiTheme="minorEastAsia" w:cs="MS-PGothic" w:hint="eastAsia"/>
          <w:kern w:val="0"/>
          <w:sz w:val="22"/>
        </w:rPr>
        <w:t>票の</w:t>
      </w:r>
      <w:r w:rsidR="00AB1326" w:rsidRPr="00224CB8">
        <w:rPr>
          <w:rFonts w:asciiTheme="minorEastAsia" w:hAnsiTheme="minorEastAsia" w:cs="MS-PGothic" w:hint="eastAsia"/>
          <w:kern w:val="0"/>
          <w:sz w:val="22"/>
        </w:rPr>
        <w:t>回収</w:t>
      </w:r>
      <w:r w:rsidR="003868AB" w:rsidRPr="00224CB8">
        <w:rPr>
          <w:rFonts w:asciiTheme="minorEastAsia" w:hAnsiTheme="minorEastAsia" w:cs="MS-PGothic" w:hint="eastAsia"/>
          <w:kern w:val="0"/>
          <w:sz w:val="22"/>
        </w:rPr>
        <w:t>を進め、</w:t>
      </w:r>
      <w:r w:rsidR="00921C3D" w:rsidRPr="00224CB8">
        <w:rPr>
          <w:rFonts w:asciiTheme="minorEastAsia" w:hAnsiTheme="minorEastAsia" w:cs="MS-PGothic" w:hint="eastAsia"/>
          <w:kern w:val="0"/>
          <w:sz w:val="22"/>
        </w:rPr>
        <w:t>農地所有者と両委員の</w:t>
      </w:r>
      <w:r w:rsidR="003868AB" w:rsidRPr="00224CB8">
        <w:rPr>
          <w:rFonts w:asciiTheme="minorEastAsia" w:hAnsiTheme="minorEastAsia" w:cs="MS-PGothic" w:hint="eastAsia"/>
          <w:kern w:val="0"/>
          <w:sz w:val="22"/>
        </w:rPr>
        <w:t>良好な関係を築く。</w:t>
      </w:r>
    </w:p>
    <w:p w:rsidR="007A39C4" w:rsidRDefault="007A39C4" w:rsidP="008A227D">
      <w:pPr>
        <w:autoSpaceDE w:val="0"/>
        <w:autoSpaceDN w:val="0"/>
        <w:adjustRightInd w:val="0"/>
        <w:jc w:val="left"/>
        <w:rPr>
          <w:rFonts w:asciiTheme="majorEastAsia" w:eastAsiaTheme="majorEastAsia" w:hAnsiTheme="majorEastAsia"/>
          <w:sz w:val="24"/>
          <w:szCs w:val="24"/>
        </w:rPr>
        <w:sectPr w:rsidR="007A39C4" w:rsidSect="00EF3242">
          <w:pgSz w:w="11906" w:h="16838" w:code="9"/>
          <w:pgMar w:top="851" w:right="851" w:bottom="851" w:left="851" w:header="720" w:footer="720" w:gutter="0"/>
          <w:cols w:space="425"/>
          <w:noEndnote/>
          <w:docGrid w:type="linesAndChars" w:linePitch="286" w:charSpace="-3579"/>
        </w:sectPr>
      </w:pPr>
    </w:p>
    <w:p w:rsidR="007A39C4" w:rsidRPr="00276730" w:rsidRDefault="007A39C4" w:rsidP="007A39C4">
      <w:pPr>
        <w:ind w:firstLine="12480"/>
        <w:rPr>
          <w:rFonts w:asciiTheme="majorEastAsia" w:eastAsiaTheme="majorEastAsia" w:hAnsiTheme="majorEastAsia"/>
          <w:b/>
          <w:sz w:val="24"/>
          <w:szCs w:val="24"/>
        </w:rPr>
      </w:pPr>
      <w:r w:rsidRPr="00276730">
        <w:rPr>
          <w:rFonts w:asciiTheme="majorEastAsia" w:eastAsiaTheme="majorEastAsia" w:hAnsiTheme="majorEastAsia" w:hint="eastAsia"/>
          <w:b/>
          <w:sz w:val="24"/>
          <w:szCs w:val="24"/>
        </w:rPr>
        <w:lastRenderedPageBreak/>
        <w:t>平成２</w:t>
      </w:r>
      <w:r>
        <w:rPr>
          <w:rFonts w:asciiTheme="majorEastAsia" w:eastAsiaTheme="majorEastAsia" w:hAnsiTheme="majorEastAsia" w:hint="eastAsia"/>
          <w:b/>
          <w:sz w:val="24"/>
          <w:szCs w:val="24"/>
        </w:rPr>
        <w:t>９年１０</w:t>
      </w:r>
      <w:r w:rsidRPr="00276730">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２</w:t>
      </w:r>
      <w:r w:rsidRPr="00276730">
        <w:rPr>
          <w:rFonts w:asciiTheme="majorEastAsia" w:eastAsiaTheme="majorEastAsia" w:hAnsiTheme="majorEastAsia" w:hint="eastAsia"/>
          <w:b/>
          <w:sz w:val="24"/>
          <w:szCs w:val="24"/>
        </w:rPr>
        <w:t>日</w:t>
      </w:r>
    </w:p>
    <w:p w:rsidR="007A39C4" w:rsidRDefault="007A39C4" w:rsidP="007A39C4">
      <w:pPr>
        <w:ind w:firstLine="280"/>
        <w:rPr>
          <w:rFonts w:asciiTheme="majorEastAsia" w:eastAsiaTheme="majorEastAsia" w:hAnsiTheme="majorEastAsia"/>
          <w:b/>
          <w:sz w:val="24"/>
          <w:szCs w:val="24"/>
        </w:rPr>
      </w:pPr>
    </w:p>
    <w:p w:rsidR="007A39C4" w:rsidRDefault="007A39C4" w:rsidP="007A39C4">
      <w:pPr>
        <w:ind w:firstLine="280"/>
        <w:rPr>
          <w:rFonts w:asciiTheme="majorEastAsia" w:eastAsiaTheme="majorEastAsia" w:hAnsiTheme="majorEastAsia"/>
          <w:b/>
          <w:sz w:val="24"/>
          <w:szCs w:val="24"/>
        </w:rPr>
      </w:pPr>
      <w:r w:rsidRPr="00276730">
        <w:rPr>
          <w:rFonts w:asciiTheme="majorEastAsia" w:eastAsiaTheme="majorEastAsia" w:hAnsiTheme="majorEastAsia" w:hint="eastAsia"/>
          <w:b/>
          <w:sz w:val="24"/>
          <w:szCs w:val="24"/>
        </w:rPr>
        <w:t>農地所有者　各位</w:t>
      </w:r>
    </w:p>
    <w:p w:rsidR="007A39C4" w:rsidRPr="00276730" w:rsidRDefault="007A39C4" w:rsidP="007A39C4">
      <w:pPr>
        <w:ind w:firstLine="280"/>
        <w:rPr>
          <w:rFonts w:asciiTheme="majorEastAsia" w:eastAsiaTheme="majorEastAsia" w:hAnsiTheme="majorEastAsia"/>
          <w:b/>
          <w:sz w:val="24"/>
          <w:szCs w:val="24"/>
        </w:rPr>
      </w:pPr>
    </w:p>
    <w:p w:rsidR="007A39C4" w:rsidRPr="00C62AC3" w:rsidRDefault="007A39C4" w:rsidP="007A39C4">
      <w:pPr>
        <w:jc w:val="center"/>
        <w:rPr>
          <w:rFonts w:ascii="HGPｺﾞｼｯｸE" w:eastAsia="HGPｺﾞｼｯｸE" w:hAnsi="HGPｺﾞｼｯｸE"/>
          <w:sz w:val="28"/>
          <w:szCs w:val="28"/>
        </w:rPr>
      </w:pPr>
      <w:r w:rsidRPr="00C62AC3">
        <w:rPr>
          <w:rFonts w:ascii="HGPｺﾞｼｯｸE" w:eastAsia="HGPｺﾞｼｯｸE" w:hAnsi="HGPｺﾞｼｯｸE" w:hint="eastAsia"/>
          <w:sz w:val="28"/>
          <w:szCs w:val="28"/>
        </w:rPr>
        <w:t>農家台帳に関する調査票</w:t>
      </w:r>
      <w:r>
        <w:rPr>
          <w:rFonts w:ascii="HGPｺﾞｼｯｸE" w:eastAsia="HGPｺﾞｼｯｸE" w:hAnsi="HGPｺﾞｼｯｸE" w:hint="eastAsia"/>
          <w:sz w:val="28"/>
          <w:szCs w:val="28"/>
        </w:rPr>
        <w:t>と農家台帳申告書の記入・提出について</w:t>
      </w:r>
    </w:p>
    <w:p w:rsidR="007A39C4" w:rsidRDefault="007A39C4" w:rsidP="007A39C4">
      <w:pPr>
        <w:ind w:firstLine="240"/>
        <w:rPr>
          <w:rFonts w:ascii="ＭＳ Ｐゴシック" w:eastAsia="ＭＳ Ｐゴシック" w:hAnsi="ＭＳ Ｐゴシック"/>
          <w:szCs w:val="21"/>
        </w:rPr>
      </w:pPr>
    </w:p>
    <w:p w:rsidR="007A39C4" w:rsidRDefault="007A39C4" w:rsidP="007A39C4">
      <w:pPr>
        <w:ind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時下　皆様方におかれましてはますますご清栄のこととお慶び申し上げます。</w:t>
      </w:r>
    </w:p>
    <w:p w:rsidR="007A39C4" w:rsidRPr="005556DC" w:rsidRDefault="007A39C4" w:rsidP="007A39C4">
      <w:pPr>
        <w:ind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このたび</w:t>
      </w:r>
      <w:r w:rsidRPr="005556DC">
        <w:rPr>
          <w:rFonts w:ascii="ＭＳ ゴシック" w:eastAsia="ＭＳ ゴシック" w:hAnsi="ＭＳ ゴシック" w:hint="eastAsia"/>
          <w:b/>
          <w:sz w:val="24"/>
          <w:szCs w:val="24"/>
        </w:rPr>
        <w:t>、皆</w:t>
      </w:r>
      <w:r>
        <w:rPr>
          <w:rFonts w:ascii="ＭＳ ゴシック" w:eastAsia="ＭＳ ゴシック" w:hAnsi="ＭＳ ゴシック" w:hint="eastAsia"/>
          <w:b/>
          <w:sz w:val="24"/>
          <w:szCs w:val="24"/>
        </w:rPr>
        <w:t>様</w:t>
      </w:r>
      <w:r w:rsidRPr="005556DC">
        <w:rPr>
          <w:rFonts w:ascii="ＭＳ ゴシック" w:eastAsia="ＭＳ ゴシック" w:hAnsi="ＭＳ ゴシック" w:hint="eastAsia"/>
          <w:b/>
          <w:sz w:val="24"/>
          <w:szCs w:val="24"/>
        </w:rPr>
        <w:t>の現在の営農状況と今後の意向を調査し、農業委員会が行う各種行政手続きや農政諸施策の基礎となる「農家台帳」を整備するために</w:t>
      </w:r>
      <w:r>
        <w:rPr>
          <w:rFonts w:ascii="ＭＳ ゴシック" w:eastAsia="ＭＳ ゴシック" w:hAnsi="ＭＳ ゴシック" w:hint="eastAsia"/>
          <w:b/>
          <w:sz w:val="24"/>
          <w:szCs w:val="24"/>
        </w:rPr>
        <w:t>標記の調査を</w:t>
      </w:r>
      <w:r w:rsidRPr="005556DC">
        <w:rPr>
          <w:rFonts w:ascii="ＭＳ ゴシック" w:eastAsia="ＭＳ ゴシック" w:hAnsi="ＭＳ ゴシック" w:hint="eastAsia"/>
          <w:b/>
          <w:sz w:val="24"/>
          <w:szCs w:val="24"/>
        </w:rPr>
        <w:t>実施</w:t>
      </w:r>
      <w:r>
        <w:rPr>
          <w:rFonts w:ascii="ＭＳ ゴシック" w:eastAsia="ＭＳ ゴシック" w:hAnsi="ＭＳ ゴシック" w:hint="eastAsia"/>
          <w:b/>
          <w:sz w:val="24"/>
          <w:szCs w:val="24"/>
        </w:rPr>
        <w:t>いたします。添付の</w:t>
      </w:r>
      <w:r w:rsidRPr="005556DC">
        <w:rPr>
          <w:rFonts w:ascii="ＭＳ ゴシック" w:eastAsia="ＭＳ ゴシック" w:hAnsi="ＭＳ ゴシック" w:hint="eastAsia"/>
          <w:b/>
          <w:sz w:val="24"/>
          <w:szCs w:val="24"/>
        </w:rPr>
        <w:t>農家台帳申告書は、現在の</w:t>
      </w:r>
      <w:r>
        <w:rPr>
          <w:rFonts w:ascii="ＭＳ ゴシック" w:eastAsia="ＭＳ ゴシック" w:hAnsi="ＭＳ ゴシック" w:hint="eastAsia"/>
          <w:b/>
          <w:sz w:val="24"/>
          <w:szCs w:val="24"/>
        </w:rPr>
        <w:t>農家</w:t>
      </w:r>
      <w:r w:rsidRPr="005556DC">
        <w:rPr>
          <w:rFonts w:ascii="ＭＳ ゴシック" w:eastAsia="ＭＳ ゴシック" w:hAnsi="ＭＳ ゴシック" w:hint="eastAsia"/>
          <w:b/>
          <w:sz w:val="24"/>
          <w:szCs w:val="24"/>
        </w:rPr>
        <w:t>台帳</w:t>
      </w:r>
      <w:r>
        <w:rPr>
          <w:rFonts w:ascii="ＭＳ ゴシック" w:eastAsia="ＭＳ ゴシック" w:hAnsi="ＭＳ ゴシック" w:hint="eastAsia"/>
          <w:b/>
          <w:sz w:val="24"/>
          <w:szCs w:val="24"/>
        </w:rPr>
        <w:t>の</w:t>
      </w:r>
      <w:r w:rsidRPr="005556DC">
        <w:rPr>
          <w:rFonts w:ascii="ＭＳ ゴシック" w:eastAsia="ＭＳ ゴシック" w:hAnsi="ＭＳ ゴシック" w:hint="eastAsia"/>
          <w:b/>
          <w:sz w:val="24"/>
          <w:szCs w:val="24"/>
        </w:rPr>
        <w:t>記載内容です。</w:t>
      </w:r>
      <w:r w:rsidRPr="00C15959">
        <w:rPr>
          <w:rFonts w:ascii="ＭＳ ゴシック" w:eastAsia="ＭＳ ゴシック" w:hAnsi="ＭＳ ゴシック" w:hint="eastAsia"/>
          <w:b/>
          <w:sz w:val="24"/>
          <w:szCs w:val="24"/>
          <w:u w:val="single"/>
        </w:rPr>
        <w:t>農家台帳申告書の記載項目の確認をし、修正があれば</w:t>
      </w:r>
      <w:r>
        <w:rPr>
          <w:rFonts w:ascii="ＭＳ ゴシック" w:eastAsia="ＭＳ ゴシック" w:hAnsi="ＭＳ ゴシック" w:hint="eastAsia"/>
          <w:b/>
          <w:sz w:val="24"/>
          <w:szCs w:val="24"/>
          <w:u w:val="single"/>
        </w:rPr>
        <w:t>赤ペンなどで</w:t>
      </w:r>
      <w:r w:rsidRPr="00C15959">
        <w:rPr>
          <w:rFonts w:ascii="ＭＳ ゴシック" w:eastAsia="ＭＳ ゴシック" w:hAnsi="ＭＳ ゴシック" w:hint="eastAsia"/>
          <w:b/>
          <w:sz w:val="24"/>
          <w:szCs w:val="24"/>
          <w:u w:val="single"/>
        </w:rPr>
        <w:t>修正記入をお願いします。</w:t>
      </w:r>
    </w:p>
    <w:p w:rsidR="007A39C4" w:rsidRPr="005556DC" w:rsidRDefault="007A39C4" w:rsidP="007A39C4">
      <w:pPr>
        <w:ind w:firstLine="240"/>
        <w:rPr>
          <w:rFonts w:ascii="ＭＳ ゴシック" w:eastAsia="ＭＳ ゴシック" w:hAnsi="ＭＳ ゴシック"/>
          <w:b/>
          <w:sz w:val="24"/>
          <w:szCs w:val="24"/>
        </w:rPr>
      </w:pPr>
      <w:r w:rsidRPr="005556DC">
        <w:rPr>
          <w:rFonts w:ascii="ＭＳ ゴシック" w:eastAsia="ＭＳ ゴシック" w:hAnsi="ＭＳ ゴシック" w:hint="eastAsia"/>
          <w:b/>
          <w:sz w:val="24"/>
          <w:szCs w:val="24"/>
        </w:rPr>
        <w:t>あわせて、この農家台帳に関する調査票の記入をお願いします。</w:t>
      </w:r>
    </w:p>
    <w:p w:rsidR="007A39C4" w:rsidRPr="005556DC" w:rsidRDefault="007A39C4" w:rsidP="007A39C4">
      <w:pPr>
        <w:ind w:firstLine="210"/>
        <w:rPr>
          <w:rFonts w:ascii="ＭＳ ゴシック" w:eastAsia="ＭＳ ゴシック" w:hAnsi="ＭＳ ゴシック"/>
          <w:b/>
          <w:sz w:val="24"/>
          <w:szCs w:val="24"/>
          <w:u w:val="wave"/>
        </w:rPr>
      </w:pPr>
      <w:r w:rsidRPr="002200ED">
        <w:rPr>
          <w:rFonts w:ascii="ＭＳ ゴシック" w:eastAsia="ＭＳ ゴシック" w:hAnsi="ＭＳ ゴシック" w:hint="eastAsia"/>
          <w:b/>
          <w:sz w:val="24"/>
          <w:szCs w:val="24"/>
          <w:bdr w:val="single" w:sz="4" w:space="0" w:color="auto"/>
        </w:rPr>
        <w:t>農家台帳申告書(別添)</w:t>
      </w:r>
      <w:r w:rsidRPr="005556DC">
        <w:rPr>
          <w:rFonts w:ascii="ＭＳ ゴシック" w:eastAsia="ＭＳ ゴシック" w:hAnsi="ＭＳ ゴシック" w:hint="eastAsia"/>
          <w:b/>
          <w:sz w:val="24"/>
          <w:szCs w:val="24"/>
        </w:rPr>
        <w:t>と</w:t>
      </w:r>
      <w:r>
        <w:rPr>
          <w:rFonts w:ascii="ＭＳ ゴシック" w:eastAsia="ＭＳ ゴシック" w:hAnsi="ＭＳ ゴシック" w:hint="eastAsia"/>
          <w:b/>
          <w:sz w:val="24"/>
          <w:szCs w:val="24"/>
        </w:rPr>
        <w:t>、この</w:t>
      </w:r>
      <w:r w:rsidRPr="002200ED">
        <w:rPr>
          <w:rFonts w:ascii="ＭＳ ゴシック" w:eastAsia="ＭＳ ゴシック" w:hAnsi="ＭＳ ゴシック" w:hint="eastAsia"/>
          <w:b/>
          <w:sz w:val="24"/>
          <w:szCs w:val="24"/>
          <w:bdr w:val="single" w:sz="4" w:space="0" w:color="auto"/>
        </w:rPr>
        <w:t>農家台帳に関する調査票</w:t>
      </w:r>
      <w:r>
        <w:rPr>
          <w:rFonts w:ascii="ＭＳ ゴシック" w:eastAsia="ＭＳ ゴシック" w:hAnsi="ＭＳ ゴシック" w:hint="eastAsia"/>
          <w:b/>
          <w:sz w:val="24"/>
          <w:szCs w:val="24"/>
        </w:rPr>
        <w:t>のどちらも</w:t>
      </w:r>
      <w:r>
        <w:rPr>
          <w:rFonts w:ascii="ＭＳ ゴシック" w:eastAsia="ＭＳ ゴシック" w:hAnsi="ＭＳ ゴシック" w:hint="eastAsia"/>
          <w:b/>
          <w:sz w:val="24"/>
          <w:szCs w:val="24"/>
          <w:u w:val="wave"/>
        </w:rPr>
        <w:t>平成２９</w:t>
      </w:r>
      <w:r w:rsidRPr="005556DC">
        <w:rPr>
          <w:rFonts w:ascii="ＭＳ ゴシック" w:eastAsia="ＭＳ ゴシック" w:hAnsi="ＭＳ ゴシック" w:hint="eastAsia"/>
          <w:b/>
          <w:sz w:val="24"/>
          <w:szCs w:val="24"/>
          <w:u w:val="wave"/>
        </w:rPr>
        <w:t>年１２月</w:t>
      </w:r>
      <w:r>
        <w:rPr>
          <w:rFonts w:ascii="ＭＳ ゴシック" w:eastAsia="ＭＳ ゴシック" w:hAnsi="ＭＳ ゴシック" w:hint="eastAsia"/>
          <w:b/>
          <w:sz w:val="24"/>
          <w:szCs w:val="24"/>
          <w:u w:val="wave"/>
        </w:rPr>
        <w:t>３１</w:t>
      </w:r>
      <w:r w:rsidRPr="005556DC">
        <w:rPr>
          <w:rFonts w:ascii="ＭＳ ゴシック" w:eastAsia="ＭＳ ゴシック" w:hAnsi="ＭＳ ゴシック" w:hint="eastAsia"/>
          <w:b/>
          <w:sz w:val="24"/>
          <w:szCs w:val="24"/>
          <w:u w:val="wave"/>
        </w:rPr>
        <w:t>日までに農業委員会へご返送をお願いいたします。</w:t>
      </w:r>
    </w:p>
    <w:p w:rsidR="007A39C4" w:rsidRPr="005556DC" w:rsidRDefault="007A39C4" w:rsidP="007A39C4">
      <w:pPr>
        <w:ind w:firstLine="210"/>
        <w:rPr>
          <w:rFonts w:ascii="ＭＳ ゴシック" w:eastAsia="ＭＳ ゴシック" w:hAnsi="ＭＳ ゴシック"/>
          <w:b/>
          <w:sz w:val="24"/>
          <w:szCs w:val="24"/>
        </w:rPr>
      </w:pPr>
    </w:p>
    <w:p w:rsidR="007A39C4" w:rsidRDefault="007A39C4" w:rsidP="007A39C4">
      <w:pPr>
        <w:ind w:firstLine="12480"/>
        <w:rPr>
          <w:rFonts w:ascii="ＭＳ ゴシック" w:eastAsia="ＭＳ ゴシック" w:hAnsi="ＭＳ ゴシック"/>
          <w:b/>
          <w:sz w:val="24"/>
          <w:szCs w:val="24"/>
        </w:rPr>
      </w:pPr>
      <w:r w:rsidRPr="005556DC">
        <w:rPr>
          <w:rFonts w:ascii="ＭＳ ゴシック" w:eastAsia="ＭＳ ゴシック" w:hAnsi="ＭＳ ゴシック" w:hint="eastAsia"/>
          <w:b/>
          <w:sz w:val="24"/>
          <w:szCs w:val="24"/>
        </w:rPr>
        <w:t>岩手町農業委員会</w:t>
      </w:r>
    </w:p>
    <w:p w:rsidR="007A39C4" w:rsidRPr="006C43F2" w:rsidRDefault="007A39C4" w:rsidP="007A39C4">
      <w:pPr>
        <w:rPr>
          <w:rFonts w:ascii="ＭＳ ゴシック" w:eastAsia="ＭＳ ゴシック" w:hAnsi="ＭＳ ゴシック"/>
          <w:b/>
          <w:sz w:val="28"/>
          <w:szCs w:val="28"/>
        </w:rPr>
      </w:pPr>
      <w:r w:rsidRPr="006C43F2">
        <w:rPr>
          <w:rFonts w:ascii="ＭＳ ゴシック" w:eastAsia="ＭＳ ゴシック" w:hAnsi="ＭＳ ゴシック" w:hint="eastAsia"/>
          <w:b/>
          <w:sz w:val="28"/>
          <w:szCs w:val="28"/>
          <w:bdr w:val="single" w:sz="4" w:space="0" w:color="auto"/>
        </w:rPr>
        <w:t>農家台帳に関する調査票</w:t>
      </w:r>
    </w:p>
    <w:p w:rsidR="007A39C4" w:rsidRPr="00320904" w:rsidRDefault="007A39C4" w:rsidP="007A39C4">
      <w:pPr>
        <w:rPr>
          <w:rFonts w:ascii="ＭＳ Ｐゴシック" w:eastAsia="ＭＳ Ｐゴシック" w:hAnsi="ＭＳ Ｐゴシック"/>
          <w:b/>
          <w:szCs w:val="21"/>
        </w:rPr>
      </w:pPr>
      <w:r>
        <w:rPr>
          <w:rFonts w:ascii="ＭＳ Ｐゴシック" w:eastAsia="ＭＳ Ｐゴシック" w:hAnsi="ＭＳ Ｐゴシック" w:hint="eastAsia"/>
          <w:b/>
          <w:szCs w:val="21"/>
        </w:rPr>
        <w:t>1</w:t>
      </w:r>
      <w:r w:rsidRPr="00320904">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 xml:space="preserve">　</w:t>
      </w:r>
      <w:r w:rsidRPr="00320904">
        <w:rPr>
          <w:rFonts w:ascii="ＭＳ Ｐゴシック" w:eastAsia="ＭＳ Ｐゴシック" w:hAnsi="ＭＳ Ｐゴシック" w:hint="eastAsia"/>
          <w:b/>
          <w:szCs w:val="21"/>
        </w:rPr>
        <w:t>主要販売収入作目の状況</w:t>
      </w:r>
      <w:r>
        <w:rPr>
          <w:rFonts w:ascii="ＭＳ Ｐゴシック" w:eastAsia="ＭＳ Ｐゴシック" w:hAnsi="ＭＳ Ｐゴシック" w:hint="eastAsia"/>
          <w:b/>
          <w:szCs w:val="21"/>
        </w:rPr>
        <w:t xml:space="preserve">　</w:t>
      </w:r>
      <w:r w:rsidRPr="00293CF8">
        <w:rPr>
          <w:rFonts w:ascii="ＭＳ Ｐゴシック" w:eastAsia="ＭＳ Ｐゴシック" w:hAnsi="ＭＳ Ｐゴシック" w:hint="eastAsia"/>
          <w:b/>
          <w:szCs w:val="21"/>
          <w:bdr w:val="single" w:sz="4" w:space="0" w:color="auto"/>
        </w:rPr>
        <w:t>下欄にご記入ください</w:t>
      </w:r>
      <w:r>
        <w:rPr>
          <w:rFonts w:ascii="ＭＳ Ｐゴシック" w:eastAsia="ＭＳ Ｐゴシック" w:hAnsi="ＭＳ Ｐゴシック" w:hint="eastAsia"/>
          <w:b/>
          <w:szCs w:val="21"/>
          <w:bdr w:val="single" w:sz="4" w:space="0" w:color="auto"/>
        </w:rPr>
        <w:t>。販売をしていない場合は、記入不要です。</w:t>
      </w:r>
    </w:p>
    <w:p w:rsidR="007A39C4" w:rsidRPr="008A45DC" w:rsidRDefault="007A39C4" w:rsidP="007A39C4">
      <w:pPr>
        <w:ind w:left="21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作目名は、①米、②野菜、③果実、④花き、⑤葉たばこ、⑥肉用牛、⑦乳用牛、⑧豚、⑨鶏、⑩薬草、⑪その他、から選択してください</w:t>
      </w:r>
    </w:p>
    <w:tbl>
      <w:tblPr>
        <w:tblStyle w:val="a3"/>
        <w:tblW w:w="0" w:type="auto"/>
        <w:tblInd w:w="475" w:type="dxa"/>
        <w:tblLook w:val="04A0" w:firstRow="1" w:lastRow="0" w:firstColumn="1" w:lastColumn="0" w:noHBand="0" w:noVBand="1"/>
      </w:tblPr>
      <w:tblGrid>
        <w:gridCol w:w="1793"/>
        <w:gridCol w:w="2202"/>
        <w:gridCol w:w="2202"/>
        <w:gridCol w:w="2203"/>
      </w:tblGrid>
      <w:tr w:rsidR="007A39C4" w:rsidTr="00A1045C">
        <w:tc>
          <w:tcPr>
            <w:tcW w:w="1793" w:type="dxa"/>
            <w:tcBorders>
              <w:tl2br w:val="single" w:sz="4" w:space="0" w:color="auto"/>
            </w:tcBorders>
            <w:vAlign w:val="center"/>
          </w:tcPr>
          <w:p w:rsidR="007A39C4" w:rsidRDefault="007A39C4" w:rsidP="00A1045C">
            <w:pPr>
              <w:jc w:val="center"/>
              <w:rPr>
                <w:rFonts w:ascii="ＭＳ Ｐゴシック" w:eastAsia="ＭＳ Ｐゴシック" w:hAnsi="ＭＳ Ｐゴシック"/>
                <w:szCs w:val="21"/>
              </w:rPr>
            </w:pPr>
          </w:p>
        </w:tc>
        <w:tc>
          <w:tcPr>
            <w:tcW w:w="2202"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第１位作目</w:t>
            </w:r>
          </w:p>
        </w:tc>
        <w:tc>
          <w:tcPr>
            <w:tcW w:w="2202"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第２位作目</w:t>
            </w:r>
          </w:p>
        </w:tc>
        <w:tc>
          <w:tcPr>
            <w:tcW w:w="2203"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第３位作目</w:t>
            </w:r>
          </w:p>
        </w:tc>
      </w:tr>
      <w:tr w:rsidR="007A39C4" w:rsidTr="00A1045C">
        <w:tc>
          <w:tcPr>
            <w:tcW w:w="1793"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作目名</w:t>
            </w:r>
          </w:p>
        </w:tc>
        <w:tc>
          <w:tcPr>
            <w:tcW w:w="2202" w:type="dxa"/>
            <w:vAlign w:val="center"/>
          </w:tcPr>
          <w:p w:rsidR="007A39C4" w:rsidRDefault="007A39C4" w:rsidP="00A1045C">
            <w:pPr>
              <w:jc w:val="center"/>
              <w:rPr>
                <w:rFonts w:ascii="ＭＳ Ｐゴシック" w:eastAsia="ＭＳ Ｐゴシック" w:hAnsi="ＭＳ Ｐゴシック"/>
                <w:szCs w:val="21"/>
              </w:rPr>
            </w:pPr>
          </w:p>
        </w:tc>
        <w:tc>
          <w:tcPr>
            <w:tcW w:w="2202" w:type="dxa"/>
            <w:vAlign w:val="center"/>
          </w:tcPr>
          <w:p w:rsidR="007A39C4" w:rsidRDefault="007A39C4" w:rsidP="00A1045C">
            <w:pPr>
              <w:jc w:val="center"/>
              <w:rPr>
                <w:rFonts w:ascii="ＭＳ Ｐゴシック" w:eastAsia="ＭＳ Ｐゴシック" w:hAnsi="ＭＳ Ｐゴシック"/>
                <w:szCs w:val="21"/>
              </w:rPr>
            </w:pPr>
          </w:p>
        </w:tc>
        <w:tc>
          <w:tcPr>
            <w:tcW w:w="2203" w:type="dxa"/>
            <w:vAlign w:val="center"/>
          </w:tcPr>
          <w:p w:rsidR="007A39C4" w:rsidRDefault="007A39C4" w:rsidP="00A1045C">
            <w:pPr>
              <w:jc w:val="center"/>
              <w:rPr>
                <w:rFonts w:ascii="ＭＳ Ｐゴシック" w:eastAsia="ＭＳ Ｐゴシック" w:hAnsi="ＭＳ Ｐゴシック"/>
                <w:szCs w:val="21"/>
              </w:rPr>
            </w:pPr>
          </w:p>
          <w:p w:rsidR="007A39C4" w:rsidRDefault="007A39C4" w:rsidP="00A1045C">
            <w:pPr>
              <w:jc w:val="center"/>
              <w:rPr>
                <w:rFonts w:ascii="ＭＳ Ｐゴシック" w:eastAsia="ＭＳ Ｐゴシック" w:hAnsi="ＭＳ Ｐゴシック"/>
                <w:szCs w:val="21"/>
              </w:rPr>
            </w:pPr>
          </w:p>
        </w:tc>
      </w:tr>
    </w:tbl>
    <w:p w:rsidR="007A39C4" w:rsidRDefault="007A39C4" w:rsidP="007A39C4">
      <w:pPr>
        <w:rPr>
          <w:rFonts w:ascii="ＭＳ Ｐゴシック" w:eastAsia="ＭＳ Ｐゴシック" w:hAnsi="ＭＳ Ｐゴシック"/>
          <w:szCs w:val="21"/>
        </w:rPr>
      </w:pPr>
    </w:p>
    <w:p w:rsidR="007A39C4" w:rsidRPr="00293CF8" w:rsidRDefault="007A39C4" w:rsidP="007A39C4">
      <w:pPr>
        <w:rPr>
          <w:rFonts w:ascii="ＭＳ Ｐゴシック" w:eastAsia="ＭＳ Ｐゴシック" w:hAnsi="ＭＳ Ｐゴシック"/>
          <w:b/>
          <w:szCs w:val="21"/>
        </w:rPr>
      </w:pPr>
      <w:r>
        <w:rPr>
          <w:rFonts w:ascii="ＭＳ Ｐゴシック" w:eastAsia="ＭＳ Ｐゴシック" w:hAnsi="ＭＳ Ｐゴシック" w:hint="eastAsia"/>
          <w:b/>
          <w:szCs w:val="21"/>
        </w:rPr>
        <w:t>2</w:t>
      </w:r>
      <w:r w:rsidRPr="006A35F1">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 xml:space="preserve">　</w:t>
      </w:r>
      <w:r w:rsidRPr="006A35F1">
        <w:rPr>
          <w:rFonts w:ascii="ＭＳ Ｐゴシック" w:eastAsia="ＭＳ Ｐゴシック" w:hAnsi="ＭＳ Ｐゴシック" w:hint="eastAsia"/>
          <w:b/>
          <w:szCs w:val="21"/>
        </w:rPr>
        <w:t>畜産に関する営農状況</w:t>
      </w:r>
      <w:r>
        <w:rPr>
          <w:rFonts w:ascii="ＭＳ Ｐゴシック" w:eastAsia="ＭＳ Ｐゴシック" w:hAnsi="ＭＳ Ｐゴシック" w:hint="eastAsia"/>
          <w:b/>
          <w:szCs w:val="21"/>
        </w:rPr>
        <w:t xml:space="preserve">　</w:t>
      </w:r>
      <w:r w:rsidRPr="00293CF8">
        <w:rPr>
          <w:rFonts w:ascii="ＭＳ Ｐゴシック" w:eastAsia="ＭＳ Ｐゴシック" w:hAnsi="ＭＳ Ｐゴシック" w:hint="eastAsia"/>
          <w:b/>
          <w:szCs w:val="21"/>
          <w:bdr w:val="single" w:sz="4" w:space="0" w:color="auto"/>
        </w:rPr>
        <w:t>下欄にご記入ください。</w:t>
      </w:r>
    </w:p>
    <w:p w:rsidR="007A39C4" w:rsidRDefault="007A39C4" w:rsidP="007A39C4">
      <w:pPr>
        <w:ind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家畜の飼育頭数を記入してください。</w:t>
      </w:r>
    </w:p>
    <w:tbl>
      <w:tblPr>
        <w:tblStyle w:val="a3"/>
        <w:tblW w:w="12600" w:type="dxa"/>
        <w:tblInd w:w="475" w:type="dxa"/>
        <w:tblLook w:val="04A0" w:firstRow="1" w:lastRow="0" w:firstColumn="1" w:lastColumn="0" w:noHBand="0" w:noVBand="1"/>
      </w:tblPr>
      <w:tblGrid>
        <w:gridCol w:w="1542"/>
        <w:gridCol w:w="1843"/>
        <w:gridCol w:w="1843"/>
        <w:gridCol w:w="1843"/>
        <w:gridCol w:w="1843"/>
        <w:gridCol w:w="1843"/>
        <w:gridCol w:w="1843"/>
      </w:tblGrid>
      <w:tr w:rsidR="007A39C4" w:rsidTr="00A1045C">
        <w:trPr>
          <w:trHeight w:val="406"/>
        </w:trPr>
        <w:tc>
          <w:tcPr>
            <w:tcW w:w="1542" w:type="dxa"/>
            <w:tcBorders>
              <w:bottom w:val="single" w:sz="4" w:space="0" w:color="auto"/>
              <w:tl2br w:val="single" w:sz="4" w:space="0" w:color="auto"/>
            </w:tcBorders>
            <w:vAlign w:val="center"/>
          </w:tcPr>
          <w:p w:rsidR="007A39C4" w:rsidRPr="00452BDC" w:rsidRDefault="007A39C4" w:rsidP="00A1045C">
            <w:pPr>
              <w:rPr>
                <w:rFonts w:ascii="ＭＳ Ｐゴシック" w:eastAsia="ＭＳ Ｐゴシック" w:hAnsi="ＭＳ Ｐゴシック"/>
                <w:szCs w:val="21"/>
              </w:rPr>
            </w:pPr>
          </w:p>
        </w:tc>
        <w:tc>
          <w:tcPr>
            <w:tcW w:w="1843" w:type="dxa"/>
            <w:tcBorders>
              <w:bottom w:val="single" w:sz="4" w:space="0" w:color="auto"/>
            </w:tcBorders>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肉用牛</w:t>
            </w:r>
          </w:p>
        </w:tc>
        <w:tc>
          <w:tcPr>
            <w:tcW w:w="1843" w:type="dxa"/>
            <w:tcBorders>
              <w:bottom w:val="single" w:sz="4" w:space="0" w:color="auto"/>
            </w:tcBorders>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乳用牛</w:t>
            </w:r>
          </w:p>
        </w:tc>
        <w:tc>
          <w:tcPr>
            <w:tcW w:w="1843" w:type="dxa"/>
            <w:tcBorders>
              <w:bottom w:val="single" w:sz="4" w:space="0" w:color="auto"/>
            </w:tcBorders>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養豚</w:t>
            </w:r>
          </w:p>
        </w:tc>
        <w:tc>
          <w:tcPr>
            <w:tcW w:w="1843" w:type="dxa"/>
            <w:tcBorders>
              <w:bottom w:val="single" w:sz="4" w:space="0" w:color="auto"/>
            </w:tcBorders>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採卵鶏</w:t>
            </w:r>
          </w:p>
        </w:tc>
        <w:tc>
          <w:tcPr>
            <w:tcW w:w="1843" w:type="dxa"/>
            <w:tcBorders>
              <w:bottom w:val="single" w:sz="4" w:space="0" w:color="auto"/>
            </w:tcBorders>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ブロイラー</w:t>
            </w:r>
          </w:p>
        </w:tc>
        <w:tc>
          <w:tcPr>
            <w:tcW w:w="1843" w:type="dxa"/>
            <w:tcBorders>
              <w:bottom w:val="single" w:sz="4" w:space="0" w:color="auto"/>
            </w:tcBorders>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r>
      <w:tr w:rsidR="007A39C4" w:rsidTr="00A1045C">
        <w:trPr>
          <w:trHeight w:val="481"/>
        </w:trPr>
        <w:tc>
          <w:tcPr>
            <w:tcW w:w="1542" w:type="dxa"/>
            <w:tcBorders>
              <w:bottom w:val="single" w:sz="4" w:space="0" w:color="auto"/>
            </w:tcBorders>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飼育頭数</w:t>
            </w:r>
          </w:p>
        </w:tc>
        <w:tc>
          <w:tcPr>
            <w:tcW w:w="1843" w:type="dxa"/>
            <w:tcBorders>
              <w:bottom w:val="single" w:sz="4" w:space="0" w:color="auto"/>
            </w:tcBorders>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頭</w:t>
            </w:r>
          </w:p>
        </w:tc>
        <w:tc>
          <w:tcPr>
            <w:tcW w:w="1843" w:type="dxa"/>
            <w:tcBorders>
              <w:bottom w:val="single" w:sz="4" w:space="0" w:color="auto"/>
            </w:tcBorders>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頭</w:t>
            </w:r>
          </w:p>
        </w:tc>
        <w:tc>
          <w:tcPr>
            <w:tcW w:w="1843" w:type="dxa"/>
            <w:tcBorders>
              <w:bottom w:val="single" w:sz="4" w:space="0" w:color="auto"/>
            </w:tcBorders>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頭</w:t>
            </w:r>
          </w:p>
        </w:tc>
        <w:tc>
          <w:tcPr>
            <w:tcW w:w="1843" w:type="dxa"/>
            <w:tcBorders>
              <w:bottom w:val="single" w:sz="4" w:space="0" w:color="auto"/>
            </w:tcBorders>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羽</w:t>
            </w:r>
          </w:p>
        </w:tc>
        <w:tc>
          <w:tcPr>
            <w:tcW w:w="1843" w:type="dxa"/>
            <w:tcBorders>
              <w:bottom w:val="single" w:sz="4" w:space="0" w:color="auto"/>
            </w:tcBorders>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羽</w:t>
            </w:r>
          </w:p>
        </w:tc>
        <w:tc>
          <w:tcPr>
            <w:tcW w:w="1843" w:type="dxa"/>
            <w:tcBorders>
              <w:bottom w:val="single" w:sz="4" w:space="0" w:color="auto"/>
            </w:tcBorders>
            <w:vAlign w:val="center"/>
          </w:tcPr>
          <w:p w:rsidR="007A39C4" w:rsidRDefault="007A39C4" w:rsidP="00A1045C">
            <w:pPr>
              <w:jc w:val="right"/>
              <w:rPr>
                <w:rFonts w:ascii="ＭＳ Ｐゴシック" w:eastAsia="ＭＳ Ｐゴシック" w:hAnsi="ＭＳ Ｐゴシック"/>
                <w:szCs w:val="21"/>
              </w:rPr>
            </w:pPr>
          </w:p>
        </w:tc>
      </w:tr>
    </w:tbl>
    <w:p w:rsidR="007A39C4" w:rsidRDefault="007A39C4" w:rsidP="007A39C4">
      <w:pPr>
        <w:rPr>
          <w:rFonts w:ascii="ＭＳ Ｐゴシック" w:eastAsia="ＭＳ Ｐゴシック" w:hAnsi="ＭＳ Ｐゴシック"/>
          <w:b/>
          <w:szCs w:val="21"/>
        </w:rPr>
      </w:pPr>
    </w:p>
    <w:p w:rsidR="007A39C4" w:rsidRDefault="007A39C4" w:rsidP="007A39C4">
      <w:pPr>
        <w:rPr>
          <w:rFonts w:ascii="ＭＳ Ｐゴシック" w:eastAsia="ＭＳ Ｐゴシック" w:hAnsi="ＭＳ Ｐゴシック"/>
          <w:b/>
          <w:szCs w:val="21"/>
        </w:rPr>
      </w:pPr>
      <w:r>
        <w:rPr>
          <w:rFonts w:ascii="ＭＳ Ｐゴシック" w:eastAsia="ＭＳ Ｐゴシック" w:hAnsi="ＭＳ Ｐゴシック" w:hint="eastAsia"/>
          <w:b/>
          <w:szCs w:val="21"/>
        </w:rPr>
        <w:t>3</w:t>
      </w:r>
      <w:r w:rsidRPr="006A35F1">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 xml:space="preserve">　</w:t>
      </w:r>
      <w:r w:rsidRPr="006A35F1">
        <w:rPr>
          <w:rFonts w:ascii="ＭＳ Ｐゴシック" w:eastAsia="ＭＳ Ｐゴシック" w:hAnsi="ＭＳ Ｐゴシック" w:hint="eastAsia"/>
          <w:b/>
          <w:szCs w:val="21"/>
        </w:rPr>
        <w:t>申告納税方式</w:t>
      </w:r>
      <w:r>
        <w:rPr>
          <w:rFonts w:ascii="ＭＳ Ｐゴシック" w:eastAsia="ＭＳ Ｐゴシック" w:hAnsi="ＭＳ Ｐゴシック" w:hint="eastAsia"/>
          <w:b/>
          <w:szCs w:val="21"/>
        </w:rPr>
        <w:t xml:space="preserve">　</w:t>
      </w:r>
      <w:r w:rsidRPr="00293CF8">
        <w:rPr>
          <w:rFonts w:ascii="ＭＳ Ｐゴシック" w:eastAsia="ＭＳ Ｐゴシック" w:hAnsi="ＭＳ Ｐゴシック" w:hint="eastAsia"/>
          <w:b/>
          <w:szCs w:val="21"/>
          <w:bdr w:val="single" w:sz="4" w:space="0" w:color="auto"/>
        </w:rPr>
        <w:t>下欄にご記入ください。</w:t>
      </w:r>
      <w:r w:rsidRPr="00CE3C5B">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 xml:space="preserve">　　　　　　　　　　　4</w:t>
      </w:r>
      <w:r w:rsidRPr="006A35F1">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 xml:space="preserve">　農作業の委託</w:t>
      </w:r>
      <w:r w:rsidRPr="006A35F1">
        <w:rPr>
          <w:rFonts w:ascii="ＭＳ Ｐゴシック" w:eastAsia="ＭＳ Ｐゴシック" w:hAnsi="ＭＳ Ｐゴシック" w:hint="eastAsia"/>
          <w:b/>
          <w:szCs w:val="21"/>
        </w:rPr>
        <w:t>状況</w:t>
      </w:r>
      <w:r>
        <w:rPr>
          <w:rFonts w:ascii="ＭＳ Ｐゴシック" w:eastAsia="ＭＳ Ｐゴシック" w:hAnsi="ＭＳ Ｐゴシック" w:hint="eastAsia"/>
          <w:b/>
          <w:szCs w:val="21"/>
        </w:rPr>
        <w:t xml:space="preserve">　</w:t>
      </w:r>
      <w:r w:rsidRPr="00293CF8">
        <w:rPr>
          <w:rFonts w:ascii="ＭＳ Ｐゴシック" w:eastAsia="ＭＳ Ｐゴシック" w:hAnsi="ＭＳ Ｐゴシック" w:hint="eastAsia"/>
          <w:b/>
          <w:szCs w:val="21"/>
          <w:bdr w:val="single" w:sz="4" w:space="0" w:color="auto"/>
        </w:rPr>
        <w:t>下欄にご記入ください。</w:t>
      </w:r>
    </w:p>
    <w:p w:rsidR="007A39C4" w:rsidRPr="00CE3C5B" w:rsidRDefault="007A39C4" w:rsidP="007A39C4">
      <w:pPr>
        <w:ind w:firstLine="420"/>
        <w:rPr>
          <w:rFonts w:ascii="ＭＳ Ｐゴシック" w:eastAsia="ＭＳ Ｐゴシック" w:hAnsi="ＭＳ Ｐゴシック"/>
          <w:b/>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0288" behindDoc="0" locked="0" layoutInCell="1" allowOverlap="1" wp14:anchorId="546D721E" wp14:editId="05BFD9BF">
                <wp:simplePos x="0" y="0"/>
                <wp:positionH relativeFrom="column">
                  <wp:posOffset>7390130</wp:posOffset>
                </wp:positionH>
                <wp:positionV relativeFrom="paragraph">
                  <wp:posOffset>89535</wp:posOffset>
                </wp:positionV>
                <wp:extent cx="2286000" cy="1143000"/>
                <wp:effectExtent l="0" t="0" r="19050" b="19050"/>
                <wp:wrapNone/>
                <wp:docPr id="3" name="横巻き 3"/>
                <wp:cNvGraphicFramePr/>
                <a:graphic xmlns:a="http://schemas.openxmlformats.org/drawingml/2006/main">
                  <a:graphicData uri="http://schemas.microsoft.com/office/word/2010/wordprocessingShape">
                    <wps:wsp>
                      <wps:cNvSpPr/>
                      <wps:spPr>
                        <a:xfrm>
                          <a:off x="0" y="0"/>
                          <a:ext cx="2286000" cy="114300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A1045C" w:rsidRPr="0020416B" w:rsidRDefault="00A1045C" w:rsidP="007A39C4">
                            <w:pPr>
                              <w:jc w:val="center"/>
                              <w:rPr>
                                <w:rFonts w:eastAsia="Arial Unicode MS"/>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416B">
                              <w:rPr>
                                <w:rFonts w:eastAsia="Arial Unicode MS" w:hint="eastAsia"/>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6D721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8" type="#_x0000_t98" style="position:absolute;left:0;text-align:left;margin-left:581.9pt;margin-top:7.05pt;width:180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" fillcolor="white [3201]" strokecolor="#70ad47 [3209]" strokeweight="1pt">
                <v:stroke joinstyle="miter"/>
                <v:textbox>
                  <w:txbxContent>
                    <w:p w:rsidR="00A1045C" w:rsidRPr="0020416B" w:rsidRDefault="00A1045C" w:rsidP="007A39C4">
                      <w:pPr>
                        <w:jc w:val="center"/>
                        <w:rPr>
                          <w:rFonts w:eastAsia="Arial Unicode MS"/>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416B">
                        <w:rPr>
                          <w:rFonts w:eastAsia="Arial Unicode MS" w:hint="eastAsia"/>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裏面に続きます。</w:t>
                      </w:r>
                    </w:p>
                  </w:txbxContent>
                </v:textbox>
              </v:shape>
            </w:pict>
          </mc:Fallback>
        </mc:AlternateContent>
      </w:r>
      <w:r>
        <w:rPr>
          <w:rFonts w:ascii="ＭＳ Ｐゴシック" w:eastAsia="ＭＳ Ｐゴシック" w:hAnsi="ＭＳ Ｐゴシック" w:hint="eastAsia"/>
          <w:b/>
          <w:szCs w:val="21"/>
        </w:rPr>
        <w:t xml:space="preserve">　　　　　　　　　　　　　　　　　　</w:t>
      </w:r>
    </w:p>
    <w:p w:rsidR="007A39C4" w:rsidRDefault="007A39C4" w:rsidP="007A39C4">
      <w:pPr>
        <w:ind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申請している申告納税に○をつけてください。　　　　　　　　該当する番号に○をつけてください。</w:t>
      </w:r>
    </w:p>
    <w:tbl>
      <w:tblPr>
        <w:tblStyle w:val="a3"/>
        <w:tblW w:w="0" w:type="auto"/>
        <w:tblInd w:w="475" w:type="dxa"/>
        <w:tblLook w:val="04A0" w:firstRow="1" w:lastRow="0" w:firstColumn="1" w:lastColumn="0" w:noHBand="0" w:noVBand="1"/>
      </w:tblPr>
      <w:tblGrid>
        <w:gridCol w:w="475"/>
        <w:gridCol w:w="3600"/>
        <w:gridCol w:w="1080"/>
        <w:gridCol w:w="480"/>
        <w:gridCol w:w="4200"/>
      </w:tblGrid>
      <w:tr w:rsidR="007A39C4" w:rsidTr="00A1045C">
        <w:trPr>
          <w:trHeight w:val="422"/>
        </w:trPr>
        <w:tc>
          <w:tcPr>
            <w:tcW w:w="475" w:type="dxa"/>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tc>
        <w:tc>
          <w:tcPr>
            <w:tcW w:w="3600" w:type="dxa"/>
            <w:tcBorders>
              <w:right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青色申告　(　　　　　　　　年より開始)</w:t>
            </w:r>
          </w:p>
        </w:tc>
        <w:tc>
          <w:tcPr>
            <w:tcW w:w="1080" w:type="dxa"/>
            <w:tcBorders>
              <w:top w:val="nil"/>
              <w:left w:val="single" w:sz="4" w:space="0" w:color="auto"/>
              <w:bottom w:val="nil"/>
              <w:right w:val="single" w:sz="4" w:space="0" w:color="auto"/>
            </w:tcBorders>
            <w:vAlign w:val="center"/>
          </w:tcPr>
          <w:p w:rsidR="007A39C4" w:rsidRDefault="007A39C4" w:rsidP="00A1045C">
            <w:pPr>
              <w:rPr>
                <w:rFonts w:ascii="ＭＳ Ｐゴシック" w:eastAsia="ＭＳ Ｐゴシック" w:hAnsi="ＭＳ Ｐゴシック"/>
                <w:szCs w:val="21"/>
              </w:rPr>
            </w:pPr>
          </w:p>
        </w:tc>
        <w:tc>
          <w:tcPr>
            <w:tcW w:w="480" w:type="dxa"/>
            <w:tcBorders>
              <w:top w:val="single" w:sz="4" w:space="0" w:color="auto"/>
              <w:left w:val="single" w:sz="4" w:space="0" w:color="auto"/>
              <w:bottom w:val="single" w:sz="4" w:space="0" w:color="auto"/>
              <w:right w:val="single" w:sz="4" w:space="0" w:color="auto"/>
            </w:tcBorders>
            <w:vAlign w:val="center"/>
          </w:tcPr>
          <w:p w:rsidR="007A39C4" w:rsidRPr="00DB12B6"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tc>
        <w:tc>
          <w:tcPr>
            <w:tcW w:w="4200" w:type="dxa"/>
            <w:tcBorders>
              <w:top w:val="single" w:sz="4" w:space="0" w:color="auto"/>
              <w:left w:val="single" w:sz="4" w:space="0" w:color="auto"/>
              <w:bottom w:val="single" w:sz="4" w:space="0" w:color="auto"/>
              <w:right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委託していない(すべて自己管理)</w:t>
            </w:r>
          </w:p>
        </w:tc>
      </w:tr>
      <w:tr w:rsidR="007A39C4" w:rsidTr="00A1045C">
        <w:trPr>
          <w:trHeight w:val="349"/>
        </w:trPr>
        <w:tc>
          <w:tcPr>
            <w:tcW w:w="475" w:type="dxa"/>
            <w:tcBorders>
              <w:bottom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600" w:type="dxa"/>
            <w:tcBorders>
              <w:bottom w:val="single" w:sz="4" w:space="0" w:color="auto"/>
              <w:right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白色申告</w:t>
            </w:r>
          </w:p>
        </w:tc>
        <w:tc>
          <w:tcPr>
            <w:tcW w:w="1080" w:type="dxa"/>
            <w:tcBorders>
              <w:top w:val="nil"/>
              <w:left w:val="single" w:sz="4" w:space="0" w:color="auto"/>
              <w:bottom w:val="nil"/>
              <w:right w:val="single" w:sz="4" w:space="0" w:color="auto"/>
            </w:tcBorders>
            <w:vAlign w:val="center"/>
          </w:tcPr>
          <w:p w:rsidR="007A39C4" w:rsidRDefault="007A39C4" w:rsidP="00A1045C">
            <w:pPr>
              <w:rPr>
                <w:rFonts w:ascii="ＭＳ Ｐゴシック" w:eastAsia="ＭＳ Ｐゴシック" w:hAnsi="ＭＳ Ｐゴシック"/>
                <w:szCs w:val="21"/>
              </w:rPr>
            </w:pPr>
          </w:p>
        </w:tc>
        <w:tc>
          <w:tcPr>
            <w:tcW w:w="480" w:type="dxa"/>
            <w:tcBorders>
              <w:top w:val="single" w:sz="4" w:space="0" w:color="auto"/>
              <w:left w:val="single" w:sz="4" w:space="0" w:color="auto"/>
              <w:bottom w:val="single" w:sz="4" w:space="0" w:color="auto"/>
              <w:right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4200" w:type="dxa"/>
            <w:tcBorders>
              <w:top w:val="single" w:sz="4" w:space="0" w:color="auto"/>
              <w:left w:val="single" w:sz="4" w:space="0" w:color="auto"/>
              <w:bottom w:val="single" w:sz="4" w:space="0" w:color="auto"/>
              <w:right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一部作業を委託している</w:t>
            </w:r>
          </w:p>
        </w:tc>
      </w:tr>
      <w:tr w:rsidR="007A39C4" w:rsidTr="00A1045C">
        <w:trPr>
          <w:trHeight w:val="346"/>
        </w:trPr>
        <w:tc>
          <w:tcPr>
            <w:tcW w:w="475" w:type="dxa"/>
            <w:tcBorders>
              <w:bottom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p>
        </w:tc>
        <w:tc>
          <w:tcPr>
            <w:tcW w:w="3600" w:type="dxa"/>
            <w:tcBorders>
              <w:bottom w:val="single" w:sz="4" w:space="0" w:color="auto"/>
              <w:right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080" w:type="dxa"/>
            <w:tcBorders>
              <w:top w:val="nil"/>
              <w:left w:val="single" w:sz="4" w:space="0" w:color="auto"/>
              <w:bottom w:val="nil"/>
              <w:right w:val="single" w:sz="4" w:space="0" w:color="auto"/>
            </w:tcBorders>
            <w:vAlign w:val="center"/>
          </w:tcPr>
          <w:p w:rsidR="007A39C4" w:rsidRDefault="007A39C4" w:rsidP="00A1045C">
            <w:pPr>
              <w:rPr>
                <w:rFonts w:ascii="ＭＳ Ｐゴシック" w:eastAsia="ＭＳ Ｐゴシック" w:hAnsi="ＭＳ Ｐゴシック"/>
                <w:szCs w:val="21"/>
              </w:rPr>
            </w:pPr>
          </w:p>
        </w:tc>
        <w:tc>
          <w:tcPr>
            <w:tcW w:w="480" w:type="dxa"/>
            <w:tcBorders>
              <w:top w:val="single" w:sz="4" w:space="0" w:color="auto"/>
              <w:left w:val="single" w:sz="4" w:space="0" w:color="auto"/>
              <w:bottom w:val="single" w:sz="4" w:space="0" w:color="auto"/>
              <w:right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p>
        </w:tc>
        <w:tc>
          <w:tcPr>
            <w:tcW w:w="4200" w:type="dxa"/>
            <w:tcBorders>
              <w:top w:val="single" w:sz="4" w:space="0" w:color="auto"/>
              <w:left w:val="single" w:sz="4" w:space="0" w:color="auto"/>
              <w:bottom w:val="single" w:sz="4" w:space="0" w:color="auto"/>
              <w:right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ほとんどの作業を委託している</w:t>
            </w:r>
          </w:p>
        </w:tc>
      </w:tr>
      <w:tr w:rsidR="007A39C4" w:rsidTr="00A1045C">
        <w:trPr>
          <w:trHeight w:val="346"/>
        </w:trPr>
        <w:tc>
          <w:tcPr>
            <w:tcW w:w="475" w:type="dxa"/>
            <w:tcBorders>
              <w:top w:val="single" w:sz="4" w:space="0" w:color="auto"/>
              <w:left w:val="nil"/>
              <w:bottom w:val="nil"/>
              <w:right w:val="nil"/>
            </w:tcBorders>
            <w:vAlign w:val="center"/>
          </w:tcPr>
          <w:p w:rsidR="007A39C4" w:rsidRDefault="007A39C4" w:rsidP="00A1045C">
            <w:pPr>
              <w:rPr>
                <w:rFonts w:ascii="ＭＳ Ｐゴシック" w:eastAsia="ＭＳ Ｐゴシック" w:hAnsi="ＭＳ Ｐゴシック"/>
                <w:szCs w:val="21"/>
              </w:rPr>
            </w:pPr>
          </w:p>
        </w:tc>
        <w:tc>
          <w:tcPr>
            <w:tcW w:w="3600" w:type="dxa"/>
            <w:tcBorders>
              <w:top w:val="single" w:sz="4" w:space="0" w:color="auto"/>
              <w:left w:val="nil"/>
              <w:bottom w:val="nil"/>
              <w:right w:val="nil"/>
            </w:tcBorders>
            <w:vAlign w:val="center"/>
          </w:tcPr>
          <w:p w:rsidR="007A39C4" w:rsidRDefault="007A39C4" w:rsidP="00A1045C">
            <w:pPr>
              <w:rPr>
                <w:rFonts w:ascii="ＭＳ Ｐゴシック" w:eastAsia="ＭＳ Ｐゴシック" w:hAnsi="ＭＳ Ｐゴシック"/>
                <w:szCs w:val="21"/>
              </w:rPr>
            </w:pPr>
          </w:p>
        </w:tc>
        <w:tc>
          <w:tcPr>
            <w:tcW w:w="1080" w:type="dxa"/>
            <w:tcBorders>
              <w:top w:val="nil"/>
              <w:left w:val="nil"/>
              <w:bottom w:val="nil"/>
              <w:right w:val="single" w:sz="4" w:space="0" w:color="auto"/>
            </w:tcBorders>
            <w:vAlign w:val="center"/>
          </w:tcPr>
          <w:p w:rsidR="007A39C4" w:rsidRDefault="007A39C4" w:rsidP="00A1045C">
            <w:pPr>
              <w:rPr>
                <w:rFonts w:ascii="ＭＳ Ｐゴシック" w:eastAsia="ＭＳ Ｐゴシック" w:hAnsi="ＭＳ Ｐゴシック"/>
                <w:szCs w:val="21"/>
              </w:rPr>
            </w:pPr>
          </w:p>
        </w:tc>
        <w:tc>
          <w:tcPr>
            <w:tcW w:w="480" w:type="dxa"/>
            <w:tcBorders>
              <w:top w:val="single" w:sz="4" w:space="0" w:color="auto"/>
              <w:left w:val="single" w:sz="4" w:space="0" w:color="auto"/>
              <w:bottom w:val="single" w:sz="4" w:space="0" w:color="auto"/>
              <w:right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tc>
          <w:tcPr>
            <w:tcW w:w="4200" w:type="dxa"/>
            <w:tcBorders>
              <w:top w:val="single" w:sz="4" w:space="0" w:color="auto"/>
              <w:left w:val="single" w:sz="4" w:space="0" w:color="auto"/>
              <w:bottom w:val="single" w:sz="4" w:space="0" w:color="auto"/>
              <w:right w:val="single" w:sz="4" w:space="0" w:color="auto"/>
            </w:tcBorders>
            <w:vAlign w:val="center"/>
          </w:tcPr>
          <w:p w:rsidR="007A39C4" w:rsidRDefault="007A39C4" w:rsidP="00A1045C">
            <w:pPr>
              <w:rPr>
                <w:rFonts w:ascii="ＭＳ Ｐゴシック" w:eastAsia="ＭＳ Ｐゴシック" w:hAnsi="ＭＳ Ｐゴシック"/>
                <w:szCs w:val="21"/>
              </w:rPr>
            </w:pPr>
            <w:r>
              <w:rPr>
                <w:rFonts w:ascii="ＭＳ Ｐゴシック" w:eastAsia="ＭＳ Ｐゴシック" w:hAnsi="ＭＳ Ｐゴシック" w:hint="eastAsia"/>
                <w:szCs w:val="21"/>
              </w:rPr>
              <w:t>すべての作業を委託している</w:t>
            </w:r>
          </w:p>
        </w:tc>
      </w:tr>
    </w:tbl>
    <w:p w:rsidR="007A39C4" w:rsidRDefault="007A39C4" w:rsidP="007A39C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※ここからの設問は農地流動化(農地の貸し借り)の推進による農地の有効利用促進のための基礎データとして、所有者の今後の意向を調査するものです。</w:t>
      </w:r>
    </w:p>
    <w:p w:rsidR="007A39C4" w:rsidRDefault="007A39C4" w:rsidP="007A39C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農地の貸し借りの推進を図るため、この調査の結果を農業委員、農地利用集積円滑化団体、農地中間管理機構及び借り手希望者に情報提供すること、また、貸し手希望農地の所在、地目、面積(</w:t>
      </w:r>
      <w:r>
        <w:rPr>
          <w:rFonts w:ascii="ＭＳ Ｐゴシック" w:eastAsia="ＭＳ Ｐゴシック" w:hAnsi="ＭＳ Ｐゴシック"/>
          <w:szCs w:val="21"/>
        </w:rPr>
        <w:t>10a</w:t>
      </w:r>
      <w:r>
        <w:rPr>
          <w:rFonts w:ascii="ＭＳ Ｐゴシック" w:eastAsia="ＭＳ Ｐゴシック" w:hAnsi="ＭＳ Ｐゴシック" w:hint="eastAsia"/>
          <w:szCs w:val="21"/>
        </w:rPr>
        <w:t>以上で100㎡未満端数処理)についてホームページ等で公開します。ご承知の上記入をお願いいたします。(所有者名については公開しません。)</w:t>
      </w:r>
    </w:p>
    <w:p w:rsidR="007A39C4" w:rsidRPr="006C43F2" w:rsidRDefault="007A39C4" w:rsidP="007A39C4">
      <w:pPr>
        <w:jc w:val="left"/>
        <w:rPr>
          <w:rFonts w:ascii="ＭＳ Ｐゴシック" w:eastAsia="ＭＳ Ｐゴシック" w:hAnsi="ＭＳ Ｐゴシック"/>
          <w:b/>
          <w:szCs w:val="21"/>
          <w:bdr w:val="single" w:sz="4" w:space="0" w:color="auto"/>
        </w:rPr>
      </w:pPr>
      <w:r>
        <w:rPr>
          <w:rFonts w:ascii="ＭＳ Ｐゴシック" w:eastAsia="ＭＳ Ｐゴシック" w:hAnsi="ＭＳ Ｐゴシック" w:hint="eastAsia"/>
          <w:b/>
          <w:szCs w:val="21"/>
        </w:rPr>
        <w:t>5</w:t>
      </w:r>
      <w:r>
        <w:rPr>
          <w:rFonts w:ascii="ＭＳ Ｐゴシック" w:eastAsia="ＭＳ Ｐゴシック" w:hAnsi="ＭＳ Ｐゴシック"/>
          <w:b/>
          <w:szCs w:val="21"/>
        </w:rPr>
        <w:t>.</w:t>
      </w:r>
      <w:r>
        <w:rPr>
          <w:rFonts w:ascii="ＭＳ Ｐゴシック" w:eastAsia="ＭＳ Ｐゴシック" w:hAnsi="ＭＳ Ｐゴシック" w:hint="eastAsia"/>
          <w:b/>
          <w:szCs w:val="21"/>
        </w:rPr>
        <w:t xml:space="preserve">　</w:t>
      </w:r>
      <w:r w:rsidRPr="00FE69DB">
        <w:rPr>
          <w:rFonts w:ascii="ＭＳ Ｐゴシック" w:eastAsia="ＭＳ Ｐゴシック" w:hAnsi="ＭＳ Ｐゴシック" w:hint="eastAsia"/>
          <w:b/>
          <w:szCs w:val="21"/>
        </w:rPr>
        <w:t>農業経営の意向について</w:t>
      </w:r>
      <w:r>
        <w:rPr>
          <w:rFonts w:ascii="ＭＳ Ｐゴシック" w:eastAsia="ＭＳ Ｐゴシック" w:hAnsi="ＭＳ Ｐゴシック" w:hint="eastAsia"/>
          <w:b/>
          <w:szCs w:val="21"/>
        </w:rPr>
        <w:t xml:space="preserve">　</w:t>
      </w:r>
      <w:r w:rsidRPr="00293CF8">
        <w:rPr>
          <w:rFonts w:ascii="ＭＳ Ｐゴシック" w:eastAsia="ＭＳ Ｐゴシック" w:hAnsi="ＭＳ Ｐゴシック" w:hint="eastAsia"/>
          <w:b/>
          <w:szCs w:val="21"/>
          <w:bdr w:val="single" w:sz="4" w:space="0" w:color="auto"/>
        </w:rPr>
        <w:t>下欄にご記入ください。</w:t>
      </w:r>
    </w:p>
    <w:tbl>
      <w:tblPr>
        <w:tblStyle w:val="a3"/>
        <w:tblW w:w="0" w:type="auto"/>
        <w:tblInd w:w="475" w:type="dxa"/>
        <w:tblLook w:val="04A0" w:firstRow="1" w:lastRow="0" w:firstColumn="1" w:lastColumn="0" w:noHBand="0" w:noVBand="1"/>
      </w:tblPr>
      <w:tblGrid>
        <w:gridCol w:w="2035"/>
        <w:gridCol w:w="8727"/>
      </w:tblGrid>
      <w:tr w:rsidR="007A39C4" w:rsidTr="00A1045C">
        <w:trPr>
          <w:trHeight w:val="522"/>
        </w:trPr>
        <w:tc>
          <w:tcPr>
            <w:tcW w:w="2035" w:type="dxa"/>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農家意向</w:t>
            </w:r>
          </w:p>
        </w:tc>
        <w:tc>
          <w:tcPr>
            <w:tcW w:w="8727" w:type="dxa"/>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1.農業を専業で　　　2.農業中心で　　　3.兼業中心で　　　4.農業をやめたい</w:t>
            </w:r>
          </w:p>
        </w:tc>
      </w:tr>
    </w:tbl>
    <w:p w:rsidR="007A39C4" w:rsidRDefault="007A39C4" w:rsidP="007A39C4">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6.　</w:t>
      </w:r>
      <w:r w:rsidRPr="00FE69DB">
        <w:rPr>
          <w:rFonts w:ascii="ＭＳ Ｐゴシック" w:eastAsia="ＭＳ Ｐゴシック" w:hAnsi="ＭＳ Ｐゴシック" w:hint="eastAsia"/>
          <w:b/>
          <w:szCs w:val="21"/>
        </w:rPr>
        <w:t>今後の農用地面積について</w:t>
      </w:r>
      <w:r>
        <w:rPr>
          <w:rFonts w:ascii="ＭＳ Ｐゴシック" w:eastAsia="ＭＳ Ｐゴシック" w:hAnsi="ＭＳ Ｐゴシック" w:hint="eastAsia"/>
          <w:b/>
          <w:szCs w:val="21"/>
        </w:rPr>
        <w:t xml:space="preserve">　</w:t>
      </w:r>
      <w:r w:rsidRPr="00293CF8">
        <w:rPr>
          <w:rFonts w:ascii="ＭＳ Ｐゴシック" w:eastAsia="ＭＳ Ｐゴシック" w:hAnsi="ＭＳ Ｐゴシック" w:hint="eastAsia"/>
          <w:b/>
          <w:szCs w:val="21"/>
          <w:bdr w:val="single" w:sz="4" w:space="0" w:color="auto"/>
        </w:rPr>
        <w:t>下欄にご記入ください。</w:t>
      </w:r>
    </w:p>
    <w:tbl>
      <w:tblPr>
        <w:tblStyle w:val="a3"/>
        <w:tblpPr w:leftFromText="142" w:rightFromText="142" w:vertAnchor="text" w:horzAnchor="page" w:tblpX="1000" w:tblpY="39"/>
        <w:tblW w:w="0" w:type="auto"/>
        <w:tblLook w:val="04A0" w:firstRow="1" w:lastRow="0" w:firstColumn="1" w:lastColumn="0" w:noHBand="0" w:noVBand="1"/>
      </w:tblPr>
      <w:tblGrid>
        <w:gridCol w:w="2035"/>
        <w:gridCol w:w="8727"/>
      </w:tblGrid>
      <w:tr w:rsidR="007A39C4" w:rsidTr="006B54D2">
        <w:trPr>
          <w:trHeight w:val="512"/>
        </w:trPr>
        <w:tc>
          <w:tcPr>
            <w:tcW w:w="2035" w:type="dxa"/>
            <w:vAlign w:val="center"/>
          </w:tcPr>
          <w:p w:rsidR="007A39C4" w:rsidRDefault="007A39C4" w:rsidP="006B54D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経営計画</w:t>
            </w:r>
          </w:p>
        </w:tc>
        <w:tc>
          <w:tcPr>
            <w:tcW w:w="8727" w:type="dxa"/>
            <w:vAlign w:val="center"/>
          </w:tcPr>
          <w:p w:rsidR="007A39C4" w:rsidRDefault="007A39C4" w:rsidP="006B54D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1.規模を拡大したい　　　2.現状のままで続けたい　　　3.規模を縮小したい　　　4.農業をやめたい</w:t>
            </w:r>
          </w:p>
        </w:tc>
      </w:tr>
    </w:tbl>
    <w:p w:rsidR="007A39C4" w:rsidRPr="00CE3C5B" w:rsidRDefault="007A39C4" w:rsidP="007A39C4">
      <w:pPr>
        <w:jc w:val="left"/>
        <w:rPr>
          <w:rFonts w:ascii="ＭＳ Ｐゴシック" w:eastAsia="ＭＳ Ｐゴシック" w:hAnsi="ＭＳ Ｐゴシック"/>
          <w:b/>
          <w:szCs w:val="21"/>
        </w:rPr>
      </w:pPr>
    </w:p>
    <w:p w:rsidR="007A39C4" w:rsidRPr="007E1B8D" w:rsidRDefault="007A39C4" w:rsidP="007A39C4">
      <w:pPr>
        <w:jc w:val="left"/>
        <w:rPr>
          <w:rFonts w:ascii="ＭＳ Ｐゴシック" w:eastAsia="ＭＳ Ｐゴシック" w:hAnsi="ＭＳ Ｐゴシック"/>
          <w:szCs w:val="21"/>
        </w:rPr>
      </w:pPr>
    </w:p>
    <w:p w:rsidR="007A39C4" w:rsidRDefault="007A39C4" w:rsidP="007A39C4">
      <w:pPr>
        <w:jc w:val="left"/>
        <w:rPr>
          <w:rFonts w:ascii="ＭＳ Ｐゴシック" w:eastAsia="ＭＳ Ｐゴシック" w:hAnsi="ＭＳ Ｐゴシック"/>
          <w:b/>
          <w:szCs w:val="21"/>
        </w:rPr>
      </w:pPr>
    </w:p>
    <w:p w:rsidR="007A39C4" w:rsidRDefault="007A39C4" w:rsidP="007A39C4">
      <w:pPr>
        <w:ind w:left="210" w:hanging="210"/>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7.　上記6で「3.規模を縮小したい」または、「4.農業をやめたい」を選択した方に伺います。貸し付けを希望する農地がありましたら農家台帳申告書の行頭に赤丸をつけて下さい。</w:t>
      </w:r>
    </w:p>
    <w:p w:rsidR="007A39C4" w:rsidRDefault="007A39C4" w:rsidP="007A39C4">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8.　</w:t>
      </w:r>
      <w:r w:rsidRPr="00FE69DB">
        <w:rPr>
          <w:rFonts w:ascii="ＭＳ Ｐゴシック" w:eastAsia="ＭＳ Ｐゴシック" w:hAnsi="ＭＳ Ｐゴシック" w:hint="eastAsia"/>
          <w:b/>
          <w:szCs w:val="21"/>
        </w:rPr>
        <w:t>借</w:t>
      </w:r>
      <w:r>
        <w:rPr>
          <w:rFonts w:ascii="ＭＳ Ｐゴシック" w:eastAsia="ＭＳ Ｐゴシック" w:hAnsi="ＭＳ Ｐゴシック" w:hint="eastAsia"/>
          <w:b/>
          <w:szCs w:val="21"/>
        </w:rPr>
        <w:t>り</w:t>
      </w:r>
      <w:r w:rsidRPr="00FE69DB">
        <w:rPr>
          <w:rFonts w:ascii="ＭＳ Ｐゴシック" w:eastAsia="ＭＳ Ｐゴシック" w:hAnsi="ＭＳ Ｐゴシック" w:hint="eastAsia"/>
          <w:b/>
          <w:szCs w:val="21"/>
        </w:rPr>
        <w:t>受</w:t>
      </w:r>
      <w:r>
        <w:rPr>
          <w:rFonts w:ascii="ＭＳ Ｐゴシック" w:eastAsia="ＭＳ Ｐゴシック" w:hAnsi="ＭＳ Ｐゴシック" w:hint="eastAsia"/>
          <w:b/>
          <w:szCs w:val="21"/>
        </w:rPr>
        <w:t>け</w:t>
      </w:r>
      <w:r w:rsidRPr="00FE69DB">
        <w:rPr>
          <w:rFonts w:ascii="ＭＳ Ｐゴシック" w:eastAsia="ＭＳ Ｐゴシック" w:hAnsi="ＭＳ Ｐゴシック" w:hint="eastAsia"/>
          <w:b/>
          <w:szCs w:val="21"/>
        </w:rPr>
        <w:t>等の意向について</w:t>
      </w:r>
      <w:r>
        <w:rPr>
          <w:rFonts w:ascii="ＭＳ Ｐゴシック" w:eastAsia="ＭＳ Ｐゴシック" w:hAnsi="ＭＳ Ｐゴシック" w:hint="eastAsia"/>
          <w:b/>
          <w:szCs w:val="21"/>
        </w:rPr>
        <w:t xml:space="preserve">　</w:t>
      </w:r>
      <w:r w:rsidRPr="00293CF8">
        <w:rPr>
          <w:rFonts w:ascii="ＭＳ Ｐゴシック" w:eastAsia="ＭＳ Ｐゴシック" w:hAnsi="ＭＳ Ｐゴシック" w:hint="eastAsia"/>
          <w:b/>
          <w:szCs w:val="21"/>
          <w:bdr w:val="single" w:sz="4" w:space="0" w:color="auto"/>
        </w:rPr>
        <w:t>下欄にご記入ください。</w:t>
      </w:r>
    </w:p>
    <w:p w:rsidR="007A39C4" w:rsidRDefault="007A39C4" w:rsidP="007A39C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※経営規模拡大意向のある方のみ回答ください。</w:t>
      </w:r>
    </w:p>
    <w:tbl>
      <w:tblPr>
        <w:tblStyle w:val="a3"/>
        <w:tblW w:w="0" w:type="auto"/>
        <w:tblInd w:w="475" w:type="dxa"/>
        <w:tblLook w:val="04A0" w:firstRow="1" w:lastRow="0" w:firstColumn="1" w:lastColumn="0" w:noHBand="0" w:noVBand="1"/>
      </w:tblPr>
      <w:tblGrid>
        <w:gridCol w:w="1680"/>
        <w:gridCol w:w="715"/>
        <w:gridCol w:w="1560"/>
        <w:gridCol w:w="6807"/>
      </w:tblGrid>
      <w:tr w:rsidR="007A39C4" w:rsidTr="00A1045C">
        <w:trPr>
          <w:trHeight w:val="545"/>
        </w:trPr>
        <w:tc>
          <w:tcPr>
            <w:tcW w:w="1680"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今後の意向</w:t>
            </w:r>
          </w:p>
        </w:tc>
        <w:tc>
          <w:tcPr>
            <w:tcW w:w="715"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希望地目</w:t>
            </w:r>
          </w:p>
        </w:tc>
        <w:tc>
          <w:tcPr>
            <w:tcW w:w="1560"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希望面積</w:t>
            </w:r>
          </w:p>
        </w:tc>
        <w:tc>
          <w:tcPr>
            <w:tcW w:w="6807"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希望範囲等</w:t>
            </w:r>
          </w:p>
        </w:tc>
      </w:tr>
      <w:tr w:rsidR="007A39C4" w:rsidTr="00A1045C">
        <w:trPr>
          <w:trHeight w:val="545"/>
        </w:trPr>
        <w:tc>
          <w:tcPr>
            <w:tcW w:w="1680" w:type="dxa"/>
            <w:vMerge w:val="restart"/>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借りたい</w:t>
            </w:r>
          </w:p>
        </w:tc>
        <w:tc>
          <w:tcPr>
            <w:tcW w:w="715"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田</w:t>
            </w:r>
          </w:p>
        </w:tc>
        <w:tc>
          <w:tcPr>
            <w:tcW w:w="1560" w:type="dxa"/>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07" w:type="dxa"/>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1.自分の農地の隣接　　　　2.集落内　　　　3.隣接集落まで　　　　4.特になし</w:t>
            </w:r>
          </w:p>
        </w:tc>
      </w:tr>
      <w:tr w:rsidR="007A39C4" w:rsidTr="00A1045C">
        <w:trPr>
          <w:trHeight w:val="545"/>
        </w:trPr>
        <w:tc>
          <w:tcPr>
            <w:tcW w:w="1680" w:type="dxa"/>
            <w:vMerge/>
            <w:vAlign w:val="center"/>
          </w:tcPr>
          <w:p w:rsidR="007A39C4" w:rsidRDefault="007A39C4" w:rsidP="00A1045C">
            <w:pPr>
              <w:jc w:val="left"/>
              <w:rPr>
                <w:rFonts w:ascii="ＭＳ Ｐゴシック" w:eastAsia="ＭＳ Ｐゴシック" w:hAnsi="ＭＳ Ｐゴシック"/>
                <w:szCs w:val="21"/>
              </w:rPr>
            </w:pPr>
          </w:p>
        </w:tc>
        <w:tc>
          <w:tcPr>
            <w:tcW w:w="715"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畑</w:t>
            </w:r>
          </w:p>
        </w:tc>
        <w:tc>
          <w:tcPr>
            <w:tcW w:w="1560" w:type="dxa"/>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07" w:type="dxa"/>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1.自分の農地の隣接　　　　2.集落内　　　　3.隣接集落まで　　　　4.特になし</w:t>
            </w:r>
          </w:p>
        </w:tc>
      </w:tr>
      <w:tr w:rsidR="007A39C4" w:rsidTr="00A1045C">
        <w:trPr>
          <w:trHeight w:val="545"/>
        </w:trPr>
        <w:tc>
          <w:tcPr>
            <w:tcW w:w="1680" w:type="dxa"/>
            <w:vMerge w:val="restart"/>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買いたい</w:t>
            </w:r>
          </w:p>
        </w:tc>
        <w:tc>
          <w:tcPr>
            <w:tcW w:w="715"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田</w:t>
            </w:r>
          </w:p>
        </w:tc>
        <w:tc>
          <w:tcPr>
            <w:tcW w:w="1560" w:type="dxa"/>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07" w:type="dxa"/>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1.自分の農地の隣接　　　　2.集落内　　　　3.隣接集落まで　　　　4.特になし</w:t>
            </w:r>
          </w:p>
        </w:tc>
      </w:tr>
      <w:tr w:rsidR="007A39C4" w:rsidTr="00A1045C">
        <w:trPr>
          <w:trHeight w:val="545"/>
        </w:trPr>
        <w:tc>
          <w:tcPr>
            <w:tcW w:w="1680" w:type="dxa"/>
            <w:vMerge/>
            <w:vAlign w:val="center"/>
          </w:tcPr>
          <w:p w:rsidR="007A39C4" w:rsidRDefault="007A39C4" w:rsidP="00A1045C">
            <w:pPr>
              <w:jc w:val="left"/>
              <w:rPr>
                <w:rFonts w:ascii="ＭＳ Ｐゴシック" w:eastAsia="ＭＳ Ｐゴシック" w:hAnsi="ＭＳ Ｐゴシック"/>
                <w:szCs w:val="21"/>
              </w:rPr>
            </w:pPr>
          </w:p>
        </w:tc>
        <w:tc>
          <w:tcPr>
            <w:tcW w:w="715"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畑</w:t>
            </w:r>
          </w:p>
        </w:tc>
        <w:tc>
          <w:tcPr>
            <w:tcW w:w="1560" w:type="dxa"/>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07" w:type="dxa"/>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1.自分の農地の隣接　　　　2.集落内　　　　3.隣接集落まで　　　　4.特になし</w:t>
            </w:r>
          </w:p>
        </w:tc>
      </w:tr>
      <w:tr w:rsidR="007A39C4" w:rsidTr="00A1045C">
        <w:trPr>
          <w:trHeight w:val="545"/>
        </w:trPr>
        <w:tc>
          <w:tcPr>
            <w:tcW w:w="1680" w:type="dxa"/>
            <w:vMerge w:val="restart"/>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作業受託したい</w:t>
            </w:r>
          </w:p>
        </w:tc>
        <w:tc>
          <w:tcPr>
            <w:tcW w:w="715"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田</w:t>
            </w:r>
          </w:p>
        </w:tc>
        <w:tc>
          <w:tcPr>
            <w:tcW w:w="1560" w:type="dxa"/>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07" w:type="dxa"/>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1.水稲　　　　　2.麦　　　　　3.その他(　　　　　　　　　　　　　　　　　)</w:t>
            </w:r>
          </w:p>
        </w:tc>
      </w:tr>
      <w:tr w:rsidR="007A39C4" w:rsidTr="00A1045C">
        <w:trPr>
          <w:trHeight w:val="545"/>
        </w:trPr>
        <w:tc>
          <w:tcPr>
            <w:tcW w:w="1680" w:type="dxa"/>
            <w:vMerge/>
          </w:tcPr>
          <w:p w:rsidR="007A39C4" w:rsidRDefault="007A39C4" w:rsidP="00A1045C">
            <w:pPr>
              <w:jc w:val="left"/>
              <w:rPr>
                <w:rFonts w:ascii="ＭＳ Ｐゴシック" w:eastAsia="ＭＳ Ｐゴシック" w:hAnsi="ＭＳ Ｐゴシック"/>
                <w:szCs w:val="21"/>
              </w:rPr>
            </w:pPr>
          </w:p>
        </w:tc>
        <w:tc>
          <w:tcPr>
            <w:tcW w:w="715" w:type="dxa"/>
            <w:vAlign w:val="center"/>
          </w:tcPr>
          <w:p w:rsidR="007A39C4" w:rsidRDefault="007A39C4" w:rsidP="00A104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畑</w:t>
            </w:r>
          </w:p>
        </w:tc>
        <w:tc>
          <w:tcPr>
            <w:tcW w:w="1560" w:type="dxa"/>
            <w:vAlign w:val="center"/>
          </w:tcPr>
          <w:p w:rsidR="007A39C4" w:rsidRDefault="007A39C4" w:rsidP="00A104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07" w:type="dxa"/>
            <w:vAlign w:val="center"/>
          </w:tcPr>
          <w:p w:rsidR="007A39C4" w:rsidRDefault="007A39C4" w:rsidP="00A104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1.麦　　　　  　2.その他(　　　　　　　　　　　　　　　　　)</w:t>
            </w:r>
          </w:p>
        </w:tc>
      </w:tr>
    </w:tbl>
    <w:p w:rsidR="007A39C4" w:rsidRDefault="007A39C4" w:rsidP="007A39C4">
      <w:pPr>
        <w:spacing w:before="120" w:after="120"/>
        <w:jc w:val="center"/>
        <w:rPr>
          <w:rFonts w:ascii="HGPｺﾞｼｯｸE" w:eastAsia="HGPｺﾞｼｯｸE" w:hAnsi="HGPｺﾞｼｯｸE"/>
          <w:sz w:val="24"/>
          <w:szCs w:val="24"/>
          <w:shd w:val="pct15" w:color="auto" w:fill="FFFFFF"/>
        </w:rPr>
      </w:pPr>
      <w:r w:rsidRPr="008F6D17">
        <w:rPr>
          <w:rFonts w:ascii="HGPｺﾞｼｯｸE" w:eastAsia="HGPｺﾞｼｯｸE" w:hAnsi="HGPｺﾞｼｯｸE" w:hint="eastAsia"/>
          <w:sz w:val="24"/>
          <w:szCs w:val="24"/>
        </w:rPr>
        <w:t>ご協力ありがとうございました。</w:t>
      </w:r>
    </w:p>
    <w:p w:rsidR="007A39C4" w:rsidRDefault="007A39C4" w:rsidP="007A39C4">
      <w:pPr>
        <w:spacing w:before="120" w:after="120"/>
        <w:ind w:firstLine="240"/>
        <w:jc w:val="left"/>
        <w:rPr>
          <w:rFonts w:ascii="HGPｺﾞｼｯｸE" w:eastAsia="HGPｺﾞｼｯｸE" w:hAnsi="HGPｺﾞｼｯｸE"/>
          <w:sz w:val="24"/>
          <w:szCs w:val="24"/>
          <w:shd w:val="pct15" w:color="auto" w:fill="FFFFFF"/>
        </w:rPr>
      </w:pPr>
      <w:r w:rsidRPr="00364B72">
        <w:rPr>
          <w:rFonts w:ascii="HGPｺﾞｼｯｸE" w:eastAsia="HGPｺﾞｼｯｸE" w:hAnsi="HGPｺﾞｼｯｸE"/>
          <w:noProof/>
          <w:sz w:val="24"/>
          <w:szCs w:val="24"/>
          <w:bdr w:val="single" w:sz="4" w:space="0" w:color="auto"/>
        </w:rPr>
        <mc:AlternateContent>
          <mc:Choice Requires="wps">
            <w:drawing>
              <wp:anchor distT="45720" distB="45720" distL="114300" distR="114300" simplePos="0" relativeHeight="251659264" behindDoc="0" locked="0" layoutInCell="1" allowOverlap="1" wp14:anchorId="2C1116A1" wp14:editId="269DF8B4">
                <wp:simplePos x="0" y="0"/>
                <wp:positionH relativeFrom="column">
                  <wp:posOffset>989330</wp:posOffset>
                </wp:positionH>
                <wp:positionV relativeFrom="paragraph">
                  <wp:posOffset>29354</wp:posOffset>
                </wp:positionV>
                <wp:extent cx="7315835" cy="402590"/>
                <wp:effectExtent l="0" t="0" r="18415"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835" cy="402590"/>
                        </a:xfrm>
                        <a:prstGeom prst="rect">
                          <a:avLst/>
                        </a:prstGeom>
                        <a:solidFill>
                          <a:srgbClr val="FFFFFF"/>
                        </a:solidFill>
                        <a:ln w="9525">
                          <a:solidFill>
                            <a:srgbClr val="000000"/>
                          </a:solidFill>
                          <a:miter lim="800000"/>
                          <a:headEnd/>
                          <a:tailEnd/>
                        </a:ln>
                      </wps:spPr>
                      <wps:txbx>
                        <w:txbxContent>
                          <w:p w:rsidR="00A1045C" w:rsidRDefault="00A1045C" w:rsidP="007A39C4">
                            <w:pPr>
                              <w:spacing w:before="120" w:after="120"/>
                              <w:jc w:val="center"/>
                              <w:rPr>
                                <w:rFonts w:ascii="HGPｺﾞｼｯｸE" w:eastAsia="HGPｺﾞｼｯｸE" w:hAnsi="HGPｺﾞｼｯｸE"/>
                                <w:sz w:val="24"/>
                                <w:szCs w:val="24"/>
                              </w:rPr>
                            </w:pPr>
                            <w:r w:rsidRPr="008F6D17">
                              <w:rPr>
                                <w:rFonts w:ascii="HGPｺﾞｼｯｸE" w:eastAsia="HGPｺﾞｼｯｸE" w:hAnsi="HGPｺﾞｼｯｸE" w:hint="eastAsia"/>
                                <w:sz w:val="24"/>
                                <w:szCs w:val="24"/>
                                <w:bdr w:val="single" w:sz="4" w:space="0" w:color="auto"/>
                              </w:rPr>
                              <w:t>農家台帳申告書</w:t>
                            </w:r>
                            <w:r w:rsidRPr="008F6D17">
                              <w:rPr>
                                <w:rFonts w:ascii="HGPｺﾞｼｯｸE" w:eastAsia="HGPｺﾞｼｯｸE" w:hAnsi="HGPｺﾞｼｯｸE" w:hint="eastAsia"/>
                                <w:sz w:val="24"/>
                                <w:szCs w:val="24"/>
                              </w:rPr>
                              <w:t>と</w:t>
                            </w:r>
                            <w:r w:rsidRPr="008F6D17">
                              <w:rPr>
                                <w:rFonts w:ascii="HGPｺﾞｼｯｸE" w:eastAsia="HGPｺﾞｼｯｸE" w:hAnsi="HGPｺﾞｼｯｸE" w:hint="eastAsia"/>
                                <w:sz w:val="24"/>
                                <w:szCs w:val="24"/>
                                <w:bdr w:val="single" w:sz="4" w:space="0" w:color="auto"/>
                              </w:rPr>
                              <w:t>農家台帳に関する調査票</w:t>
                            </w:r>
                            <w:r w:rsidRPr="008F6D17">
                              <w:rPr>
                                <w:rFonts w:ascii="HGPｺﾞｼｯｸE" w:eastAsia="HGPｺﾞｼｯｸE" w:hAnsi="HGPｺﾞｼｯｸE" w:hint="eastAsia"/>
                                <w:sz w:val="24"/>
                                <w:szCs w:val="24"/>
                              </w:rPr>
                              <w:t>どちらも返信用封筒に入れ</w:t>
                            </w:r>
                            <w:r>
                              <w:rPr>
                                <w:rFonts w:ascii="HGPｺﾞｼｯｸE" w:eastAsia="HGPｺﾞｼｯｸE" w:hAnsi="HGPｺﾞｼｯｸE" w:hint="eastAsia"/>
                                <w:sz w:val="24"/>
                                <w:szCs w:val="24"/>
                              </w:rPr>
                              <w:t>て</w:t>
                            </w:r>
                            <w:r w:rsidRPr="008F6D17">
                              <w:rPr>
                                <w:rFonts w:ascii="HGPｺﾞｼｯｸE" w:eastAsia="HGPｺﾞｼｯｸE" w:hAnsi="HGPｺﾞｼｯｸE" w:hint="eastAsia"/>
                                <w:sz w:val="24"/>
                                <w:szCs w:val="24"/>
                              </w:rPr>
                              <w:t>ご返送をお願いいたします。</w:t>
                            </w:r>
                          </w:p>
                          <w:p w:rsidR="00A1045C" w:rsidRPr="00364B72" w:rsidRDefault="00A1045C" w:rsidP="007A39C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116A1" id="_x0000_s1029" type="#_x0000_t202" style="position:absolute;left:0;text-align:left;margin-left:77.9pt;margin-top:2.3pt;width:576.05pt;height:3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">
                <v:textbox>
                  <w:txbxContent>
                    <w:p w:rsidR="00A1045C" w:rsidRDefault="00A1045C" w:rsidP="007A39C4">
                      <w:pPr>
                        <w:spacing w:before="120" w:after="120"/>
                        <w:jc w:val="center"/>
                        <w:rPr>
                          <w:rFonts w:ascii="HGPｺﾞｼｯｸE" w:eastAsia="HGPｺﾞｼｯｸE" w:hAnsi="HGPｺﾞｼｯｸE"/>
                          <w:sz w:val="24"/>
                          <w:szCs w:val="24"/>
                        </w:rPr>
                      </w:pPr>
                      <w:r w:rsidRPr="008F6D17">
                        <w:rPr>
                          <w:rFonts w:ascii="HGPｺﾞｼｯｸE" w:eastAsia="HGPｺﾞｼｯｸE" w:hAnsi="HGPｺﾞｼｯｸE" w:hint="eastAsia"/>
                          <w:sz w:val="24"/>
                          <w:szCs w:val="24"/>
                          <w:bdr w:val="single" w:sz="4" w:space="0" w:color="auto"/>
                        </w:rPr>
                        <w:t>農家台帳申告書</w:t>
                      </w:r>
                      <w:r w:rsidRPr="008F6D17">
                        <w:rPr>
                          <w:rFonts w:ascii="HGPｺﾞｼｯｸE" w:eastAsia="HGPｺﾞｼｯｸE" w:hAnsi="HGPｺﾞｼｯｸE" w:hint="eastAsia"/>
                          <w:sz w:val="24"/>
                          <w:szCs w:val="24"/>
                        </w:rPr>
                        <w:t>と</w:t>
                      </w:r>
                      <w:r w:rsidRPr="008F6D17">
                        <w:rPr>
                          <w:rFonts w:ascii="HGPｺﾞｼｯｸE" w:eastAsia="HGPｺﾞｼｯｸE" w:hAnsi="HGPｺﾞｼｯｸE" w:hint="eastAsia"/>
                          <w:sz w:val="24"/>
                          <w:szCs w:val="24"/>
                          <w:bdr w:val="single" w:sz="4" w:space="0" w:color="auto"/>
                        </w:rPr>
                        <w:t>農家台帳に関する調査票</w:t>
                      </w:r>
                      <w:r w:rsidRPr="008F6D17">
                        <w:rPr>
                          <w:rFonts w:ascii="HGPｺﾞｼｯｸE" w:eastAsia="HGPｺﾞｼｯｸE" w:hAnsi="HGPｺﾞｼｯｸE" w:hint="eastAsia"/>
                          <w:sz w:val="24"/>
                          <w:szCs w:val="24"/>
                        </w:rPr>
                        <w:t>どちらも返信用封筒に入れ</w:t>
                      </w:r>
                      <w:r>
                        <w:rPr>
                          <w:rFonts w:ascii="HGPｺﾞｼｯｸE" w:eastAsia="HGPｺﾞｼｯｸE" w:hAnsi="HGPｺﾞｼｯｸE" w:hint="eastAsia"/>
                          <w:sz w:val="24"/>
                          <w:szCs w:val="24"/>
                        </w:rPr>
                        <w:t>て</w:t>
                      </w:r>
                      <w:r w:rsidRPr="008F6D17">
                        <w:rPr>
                          <w:rFonts w:ascii="HGPｺﾞｼｯｸE" w:eastAsia="HGPｺﾞｼｯｸE" w:hAnsi="HGPｺﾞｼｯｸE" w:hint="eastAsia"/>
                          <w:sz w:val="24"/>
                          <w:szCs w:val="24"/>
                        </w:rPr>
                        <w:t>ご返送をお願いいたします。</w:t>
                      </w:r>
                    </w:p>
                    <w:p w:rsidR="00A1045C" w:rsidRPr="00364B72" w:rsidRDefault="00A1045C" w:rsidP="007A39C4">
                      <w:pPr>
                        <w:jc w:val="center"/>
                      </w:pPr>
                    </w:p>
                  </w:txbxContent>
                </v:textbox>
                <w10:wrap type="square"/>
              </v:shape>
            </w:pict>
          </mc:Fallback>
        </mc:AlternateContent>
      </w:r>
    </w:p>
    <w:p w:rsidR="007A39C4" w:rsidRDefault="007A39C4" w:rsidP="007A39C4">
      <w:pPr>
        <w:spacing w:before="120" w:after="120"/>
        <w:ind w:firstLine="240"/>
        <w:jc w:val="left"/>
        <w:rPr>
          <w:rFonts w:ascii="HGPｺﾞｼｯｸE" w:eastAsia="HGPｺﾞｼｯｸE" w:hAnsi="HGPｺﾞｼｯｸE"/>
          <w:sz w:val="24"/>
          <w:szCs w:val="24"/>
          <w:shd w:val="pct15" w:color="auto" w:fill="FFFFFF"/>
        </w:rPr>
      </w:pPr>
    </w:p>
    <w:p w:rsidR="007A39C4" w:rsidRPr="008F30F0" w:rsidRDefault="007A39C4" w:rsidP="008F30F0">
      <w:pPr>
        <w:spacing w:before="120" w:after="120"/>
        <w:jc w:val="center"/>
        <w:rPr>
          <w:rFonts w:ascii="HGPｺﾞｼｯｸE" w:eastAsia="HGPｺﾞｼｯｸE" w:hAnsi="HGPｺﾞｼｯｸE"/>
          <w:szCs w:val="21"/>
        </w:rPr>
      </w:pPr>
      <w:r w:rsidRPr="00364B72">
        <w:rPr>
          <w:rFonts w:ascii="HGPｺﾞｼｯｸE" w:eastAsia="HGPｺﾞｼｯｸE" w:hAnsi="HGPｺﾞｼｯｸE" w:hint="eastAsia"/>
          <w:sz w:val="24"/>
          <w:szCs w:val="24"/>
          <w:shd w:val="pct15" w:color="auto" w:fill="FFFFFF"/>
        </w:rPr>
        <w:t>調査票の記入について</w:t>
      </w:r>
      <w:r>
        <w:rPr>
          <w:rFonts w:ascii="HGPｺﾞｼｯｸE" w:eastAsia="HGPｺﾞｼｯｸE" w:hAnsi="HGPｺﾞｼｯｸE" w:hint="eastAsia"/>
          <w:sz w:val="24"/>
          <w:szCs w:val="24"/>
          <w:shd w:val="pct15" w:color="auto" w:fill="FFFFFF"/>
        </w:rPr>
        <w:t>、</w:t>
      </w:r>
      <w:r w:rsidRPr="00364B72">
        <w:rPr>
          <w:rFonts w:ascii="HGPｺﾞｼｯｸE" w:eastAsia="HGPｺﾞｼｯｸE" w:hAnsi="HGPｺﾞｼｯｸE" w:hint="eastAsia"/>
          <w:sz w:val="24"/>
          <w:szCs w:val="24"/>
          <w:shd w:val="pct15" w:color="auto" w:fill="FFFFFF"/>
        </w:rPr>
        <w:t>ご不明な点がありましたら、岩手町農業委員会(電話62-2111内線311・313</w:t>
      </w:r>
      <w:r w:rsidRPr="00364B72">
        <w:rPr>
          <w:rFonts w:ascii="HGPｺﾞｼｯｸE" w:eastAsia="HGPｺﾞｼｯｸE" w:hAnsi="HGPｺﾞｼｯｸE"/>
          <w:sz w:val="24"/>
          <w:szCs w:val="24"/>
          <w:shd w:val="pct15" w:color="auto" w:fill="FFFFFF"/>
        </w:rPr>
        <w:t>)</w:t>
      </w:r>
      <w:r w:rsidRPr="00364B72">
        <w:rPr>
          <w:rFonts w:ascii="HGPｺﾞｼｯｸE" w:eastAsia="HGPｺﾞｼｯｸE" w:hAnsi="HGPｺﾞｼｯｸE" w:hint="eastAsia"/>
          <w:sz w:val="24"/>
          <w:szCs w:val="24"/>
          <w:shd w:val="pct15" w:color="auto" w:fill="FFFFFF"/>
        </w:rPr>
        <w:t>まで連絡をお願いいたします。</w:t>
      </w:r>
    </w:p>
    <w:sectPr w:rsidR="007A39C4" w:rsidRPr="008F30F0" w:rsidSect="007A39C4">
      <w:pgSz w:w="16838" w:h="11906" w:orient="landscape" w:code="9"/>
      <w:pgMar w:top="567" w:right="567" w:bottom="567" w:left="567"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D1C" w:rsidRDefault="00301D1C" w:rsidP="006B54D2">
      <w:r>
        <w:separator/>
      </w:r>
    </w:p>
  </w:endnote>
  <w:endnote w:type="continuationSeparator" w:id="0">
    <w:p w:rsidR="00301D1C" w:rsidRDefault="00301D1C" w:rsidP="006B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IBM MINCHO"/>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D1C" w:rsidRDefault="00301D1C" w:rsidP="006B54D2">
      <w:r>
        <w:separator/>
      </w:r>
    </w:p>
  </w:footnote>
  <w:footnote w:type="continuationSeparator" w:id="0">
    <w:p w:rsidR="00301D1C" w:rsidRDefault="00301D1C" w:rsidP="006B5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4CAC"/>
    <w:multiLevelType w:val="hybridMultilevel"/>
    <w:tmpl w:val="1456A3FE"/>
    <w:lvl w:ilvl="0" w:tplc="D714C5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659166A"/>
    <w:multiLevelType w:val="hybridMultilevel"/>
    <w:tmpl w:val="B4780BFC"/>
    <w:lvl w:ilvl="0" w:tplc="E3C6BD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E5C7730"/>
    <w:multiLevelType w:val="hybridMultilevel"/>
    <w:tmpl w:val="17127B62"/>
    <w:lvl w:ilvl="0" w:tplc="8F74DFB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4D76A2B"/>
    <w:multiLevelType w:val="hybridMultilevel"/>
    <w:tmpl w:val="FCFE3DF6"/>
    <w:lvl w:ilvl="0" w:tplc="25BCF4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49F50E6D"/>
    <w:multiLevelType w:val="hybridMultilevel"/>
    <w:tmpl w:val="F880FBDA"/>
    <w:lvl w:ilvl="0" w:tplc="0BB2F59C">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730671CF"/>
    <w:multiLevelType w:val="hybridMultilevel"/>
    <w:tmpl w:val="8ADA4C70"/>
    <w:lvl w:ilvl="0" w:tplc="D160F86A">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791E425C"/>
    <w:multiLevelType w:val="hybridMultilevel"/>
    <w:tmpl w:val="630EA0CE"/>
    <w:lvl w:ilvl="0" w:tplc="D93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904CF6"/>
    <w:multiLevelType w:val="hybridMultilevel"/>
    <w:tmpl w:val="0B3411E0"/>
    <w:lvl w:ilvl="0" w:tplc="2854835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6"/>
  </w:num>
  <w:num w:numId="2">
    <w:abstractNumId w:val="2"/>
  </w:num>
  <w:num w:numId="3">
    <w:abstractNumId w:val="0"/>
  </w:num>
  <w:num w:numId="4">
    <w:abstractNumId w:val="1"/>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3"/>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E9"/>
    <w:rsid w:val="00020046"/>
    <w:rsid w:val="000607DA"/>
    <w:rsid w:val="0006352E"/>
    <w:rsid w:val="000864E2"/>
    <w:rsid w:val="000A24BF"/>
    <w:rsid w:val="000B68BB"/>
    <w:rsid w:val="000C2BF0"/>
    <w:rsid w:val="000D28C6"/>
    <w:rsid w:val="000D669E"/>
    <w:rsid w:val="00160FAF"/>
    <w:rsid w:val="001D2C85"/>
    <w:rsid w:val="00200C89"/>
    <w:rsid w:val="00224CB8"/>
    <w:rsid w:val="00225E2C"/>
    <w:rsid w:val="002A3F66"/>
    <w:rsid w:val="00301D1C"/>
    <w:rsid w:val="003868AB"/>
    <w:rsid w:val="003936A5"/>
    <w:rsid w:val="003C1210"/>
    <w:rsid w:val="00455C12"/>
    <w:rsid w:val="0046730C"/>
    <w:rsid w:val="00483521"/>
    <w:rsid w:val="004B1490"/>
    <w:rsid w:val="004F3415"/>
    <w:rsid w:val="004F553C"/>
    <w:rsid w:val="004F69D3"/>
    <w:rsid w:val="00517B36"/>
    <w:rsid w:val="00585E2C"/>
    <w:rsid w:val="005E007E"/>
    <w:rsid w:val="005F687E"/>
    <w:rsid w:val="00610AC5"/>
    <w:rsid w:val="006609C4"/>
    <w:rsid w:val="006654C1"/>
    <w:rsid w:val="006B54D2"/>
    <w:rsid w:val="00727498"/>
    <w:rsid w:val="0074022F"/>
    <w:rsid w:val="00795011"/>
    <w:rsid w:val="007A39C4"/>
    <w:rsid w:val="00853AE7"/>
    <w:rsid w:val="008547E7"/>
    <w:rsid w:val="008740C9"/>
    <w:rsid w:val="008A227D"/>
    <w:rsid w:val="008D2318"/>
    <w:rsid w:val="008F30F0"/>
    <w:rsid w:val="00910B34"/>
    <w:rsid w:val="00917A45"/>
    <w:rsid w:val="00921C3D"/>
    <w:rsid w:val="009D6E38"/>
    <w:rsid w:val="00A1045C"/>
    <w:rsid w:val="00A70DA8"/>
    <w:rsid w:val="00AA03E4"/>
    <w:rsid w:val="00AA08C5"/>
    <w:rsid w:val="00AA73F7"/>
    <w:rsid w:val="00AB1326"/>
    <w:rsid w:val="00AD47E9"/>
    <w:rsid w:val="00AF0057"/>
    <w:rsid w:val="00AF2F22"/>
    <w:rsid w:val="00B061AD"/>
    <w:rsid w:val="00B2022B"/>
    <w:rsid w:val="00B369BC"/>
    <w:rsid w:val="00B47275"/>
    <w:rsid w:val="00B76435"/>
    <w:rsid w:val="00B94D81"/>
    <w:rsid w:val="00BA5F2B"/>
    <w:rsid w:val="00BC6C7C"/>
    <w:rsid w:val="00BF12AE"/>
    <w:rsid w:val="00C5691A"/>
    <w:rsid w:val="00C57659"/>
    <w:rsid w:val="00C96B2A"/>
    <w:rsid w:val="00CD4F93"/>
    <w:rsid w:val="00CD5CCB"/>
    <w:rsid w:val="00CE7760"/>
    <w:rsid w:val="00D07638"/>
    <w:rsid w:val="00D137BB"/>
    <w:rsid w:val="00D46DDC"/>
    <w:rsid w:val="00D52344"/>
    <w:rsid w:val="00D70A19"/>
    <w:rsid w:val="00D76B6E"/>
    <w:rsid w:val="00D856B2"/>
    <w:rsid w:val="00D9270F"/>
    <w:rsid w:val="00DA2CD5"/>
    <w:rsid w:val="00DE1F19"/>
    <w:rsid w:val="00DF76BA"/>
    <w:rsid w:val="00E325C3"/>
    <w:rsid w:val="00E333FE"/>
    <w:rsid w:val="00E36B43"/>
    <w:rsid w:val="00EA5FF6"/>
    <w:rsid w:val="00EB510F"/>
    <w:rsid w:val="00EC162B"/>
    <w:rsid w:val="00ED73ED"/>
    <w:rsid w:val="00EF3242"/>
    <w:rsid w:val="00F047F4"/>
    <w:rsid w:val="00F71FD3"/>
    <w:rsid w:val="00F91995"/>
    <w:rsid w:val="00F97A5F"/>
    <w:rsid w:val="00FA159C"/>
    <w:rsid w:val="00FE1D85"/>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1795E8C-0625-4C80-94E2-9BE7A543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4D2"/>
    <w:pPr>
      <w:tabs>
        <w:tab w:val="center" w:pos="4252"/>
        <w:tab w:val="right" w:pos="8504"/>
      </w:tabs>
      <w:snapToGrid w:val="0"/>
    </w:pPr>
  </w:style>
  <w:style w:type="character" w:customStyle="1" w:styleId="a5">
    <w:name w:val="ヘッダー (文字)"/>
    <w:basedOn w:val="a0"/>
    <w:link w:val="a4"/>
    <w:uiPriority w:val="99"/>
    <w:rsid w:val="006B54D2"/>
  </w:style>
  <w:style w:type="paragraph" w:styleId="a6">
    <w:name w:val="footer"/>
    <w:basedOn w:val="a"/>
    <w:link w:val="a7"/>
    <w:uiPriority w:val="99"/>
    <w:unhideWhenUsed/>
    <w:rsid w:val="006B54D2"/>
    <w:pPr>
      <w:tabs>
        <w:tab w:val="center" w:pos="4252"/>
        <w:tab w:val="right" w:pos="8504"/>
      </w:tabs>
      <w:snapToGrid w:val="0"/>
    </w:pPr>
  </w:style>
  <w:style w:type="character" w:customStyle="1" w:styleId="a7">
    <w:name w:val="フッター (文字)"/>
    <w:basedOn w:val="a0"/>
    <w:link w:val="a6"/>
    <w:uiPriority w:val="99"/>
    <w:rsid w:val="006B54D2"/>
  </w:style>
  <w:style w:type="paragraph" w:styleId="a8">
    <w:name w:val="Balloon Text"/>
    <w:basedOn w:val="a"/>
    <w:link w:val="a9"/>
    <w:uiPriority w:val="99"/>
    <w:semiHidden/>
    <w:unhideWhenUsed/>
    <w:rsid w:val="008F30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0F0"/>
    <w:rPr>
      <w:rFonts w:asciiTheme="majorHAnsi" w:eastAsiaTheme="majorEastAsia" w:hAnsiTheme="majorHAnsi" w:cstheme="majorBidi"/>
      <w:sz w:val="18"/>
      <w:szCs w:val="18"/>
    </w:rPr>
  </w:style>
  <w:style w:type="paragraph" w:styleId="aa">
    <w:name w:val="List Paragraph"/>
    <w:basedOn w:val="a"/>
    <w:uiPriority w:val="34"/>
    <w:qFormat/>
    <w:rsid w:val="00224C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滝川 勉</dc:creator>
  <cp:keywords/>
  <dc:description/>
  <cp:lastModifiedBy>m-miura</cp:lastModifiedBy>
  <cp:revision>2</cp:revision>
  <cp:lastPrinted>2017-10-19T01:22:00Z</cp:lastPrinted>
  <dcterms:created xsi:type="dcterms:W3CDTF">2017-10-19T07:56:00Z</dcterms:created>
  <dcterms:modified xsi:type="dcterms:W3CDTF">2017-10-19T07:56:00Z</dcterms:modified>
</cp:coreProperties>
</file>