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798" w:rsidRPr="00241A24" w:rsidRDefault="00074A7A" w:rsidP="0012396E">
      <w:pPr>
        <w:spacing w:afterLines="50" w:after="146" w:line="280" w:lineRule="exact"/>
        <w:jc w:val="center"/>
        <w:rPr>
          <w:rFonts w:ascii="HG丸ｺﾞｼｯｸM-PRO" w:eastAsia="HG丸ｺﾞｼｯｸM-PRO" w:hAnsi="HG丸ｺﾞｼｯｸM-PRO"/>
          <w:b/>
          <w:color w:val="F7CAAC" w:themeColor="accent2" w:themeTint="66"/>
          <w:sz w:val="28"/>
          <w:szCs w:val="28"/>
          <w14:textOutline w14:w="11112" w14:cap="flat" w14:cmpd="sng" w14:algn="ctr">
            <w14:solidFill>
              <w14:schemeClr w14:val="accent6">
                <w14:lumMod w14:val="75000"/>
              </w14:schemeClr>
            </w14:solidFill>
            <w14:prstDash w14:val="solid"/>
            <w14:round/>
          </w14:textOutline>
        </w:rPr>
      </w:pPr>
      <w:r>
        <w:rPr>
          <w:noProof/>
        </w:rPr>
        <w:drawing>
          <wp:anchor distT="0" distB="0" distL="114300" distR="114300" simplePos="0" relativeHeight="251729920" behindDoc="0" locked="0" layoutInCell="1" allowOverlap="1" wp14:anchorId="35184FFB" wp14:editId="00C1186B">
            <wp:simplePos x="0" y="0"/>
            <wp:positionH relativeFrom="margin">
              <wp:align>right</wp:align>
            </wp:positionH>
            <wp:positionV relativeFrom="margin">
              <wp:posOffset>-194310</wp:posOffset>
            </wp:positionV>
            <wp:extent cx="1333500" cy="942975"/>
            <wp:effectExtent l="0" t="0" r="0" b="9525"/>
            <wp:wrapSquare wrapText="bothSides"/>
            <wp:docPr id="6" name="図 6" descr="農業イラスト1"/>
            <wp:cNvGraphicFramePr/>
            <a:graphic xmlns:a="http://schemas.openxmlformats.org/drawingml/2006/main">
              <a:graphicData uri="http://schemas.openxmlformats.org/drawingml/2006/picture">
                <pic:pic xmlns:pic="http://schemas.openxmlformats.org/drawingml/2006/picture">
                  <pic:nvPicPr>
                    <pic:cNvPr id="1" name="図 1" descr="農業イラスト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CC1">
        <w:rPr>
          <w:rFonts w:ascii="HG丸ｺﾞｼｯｸM-PRO" w:eastAsia="HG丸ｺﾞｼｯｸM-PRO" w:hAnsi="HG丸ｺﾞｼｯｸM-PRO" w:hint="eastAsia"/>
          <w:b/>
          <w:kern w:val="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00C04A45" w:rsidRPr="0012396E">
        <w:rPr>
          <w:rFonts w:ascii="HG丸ｺﾞｼｯｸM-PRO" w:eastAsia="HG丸ｺﾞｼｯｸM-PRO" w:hAnsi="HG丸ｺﾞｼｯｸM-PRO" w:hint="eastAsia"/>
          <w:b/>
          <w:spacing w:val="33"/>
          <w:kern w:val="0"/>
          <w:sz w:val="28"/>
          <w:szCs w:val="28"/>
          <w:fitText w:val="4780" w:id="8301857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耕作放棄地</w:t>
      </w:r>
      <w:r w:rsidR="00301CC1" w:rsidRPr="0012396E">
        <w:rPr>
          <w:rFonts w:ascii="HG丸ｺﾞｼｯｸM-PRO" w:eastAsia="HG丸ｺﾞｼｯｸM-PRO" w:hAnsi="HG丸ｺﾞｼｯｸM-PRO" w:hint="eastAsia"/>
          <w:b/>
          <w:spacing w:val="33"/>
          <w:kern w:val="0"/>
          <w:sz w:val="28"/>
          <w:szCs w:val="28"/>
          <w:fitText w:val="4780" w:id="8301857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を</w:t>
      </w:r>
      <w:r w:rsidR="00C04A45" w:rsidRPr="0012396E">
        <w:rPr>
          <w:rFonts w:ascii="HG丸ｺﾞｼｯｸM-PRO" w:eastAsia="HG丸ｺﾞｼｯｸM-PRO" w:hAnsi="HG丸ｺﾞｼｯｸM-PRO" w:hint="eastAsia"/>
          <w:b/>
          <w:spacing w:val="33"/>
          <w:kern w:val="0"/>
          <w:sz w:val="28"/>
          <w:szCs w:val="28"/>
          <w:fitText w:val="4780" w:id="8301857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再生利用</w:t>
      </w:r>
      <w:r w:rsidR="00301CC1" w:rsidRPr="0012396E">
        <w:rPr>
          <w:rFonts w:ascii="HG丸ｺﾞｼｯｸM-PRO" w:eastAsia="HG丸ｺﾞｼｯｸM-PRO" w:hAnsi="HG丸ｺﾞｼｯｸM-PRO" w:hint="eastAsia"/>
          <w:b/>
          <w:spacing w:val="33"/>
          <w:kern w:val="0"/>
          <w:sz w:val="28"/>
          <w:szCs w:val="28"/>
          <w:fitText w:val="4780" w:id="8301857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しよう</w:t>
      </w:r>
      <w:r w:rsidR="00301CC1" w:rsidRPr="0012396E">
        <w:rPr>
          <w:rFonts w:ascii="HG丸ｺﾞｼｯｸM-PRO" w:eastAsia="HG丸ｺﾞｼｯｸM-PRO" w:hAnsi="HG丸ｺﾞｼｯｸM-PRO" w:hint="eastAsia"/>
          <w:b/>
          <w:spacing w:val="-6"/>
          <w:kern w:val="0"/>
          <w:sz w:val="28"/>
          <w:szCs w:val="28"/>
          <w:fitText w:val="4780" w:id="8301857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301CC1">
        <w:rPr>
          <w:rFonts w:ascii="HG丸ｺﾞｼｯｸM-PRO" w:eastAsia="HG丸ｺﾞｼｯｸM-PRO" w:hAnsi="HG丸ｺﾞｼｯｸM-PRO" w:hint="eastAsia"/>
          <w:b/>
          <w:kern w:val="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p>
    <w:p w:rsidR="005C3EE4" w:rsidRDefault="0012396E" w:rsidP="0012396E">
      <w:pPr>
        <w:spacing w:beforeLines="50" w:before="146" w:line="260" w:lineRule="exact"/>
        <w:jc w:val="left"/>
        <w:rPr>
          <w:rFonts w:ascii="ＭＳ ゴシック" w:eastAsia="ＭＳ ゴシック" w:hAnsi="ＭＳ ゴシック"/>
          <w:sz w:val="22"/>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707392" behindDoc="0" locked="0" layoutInCell="1" allowOverlap="1" wp14:anchorId="2A7AC7B3" wp14:editId="434BEA9B">
                <wp:simplePos x="0" y="0"/>
                <wp:positionH relativeFrom="column">
                  <wp:posOffset>-110490</wp:posOffset>
                </wp:positionH>
                <wp:positionV relativeFrom="paragraph">
                  <wp:posOffset>59055</wp:posOffset>
                </wp:positionV>
                <wp:extent cx="3057525" cy="276225"/>
                <wp:effectExtent l="0" t="0" r="9525" b="9525"/>
                <wp:wrapNone/>
                <wp:docPr id="32" name="テキスト ボックス 32"/>
                <wp:cNvGraphicFramePr/>
                <a:graphic xmlns:a="http://schemas.openxmlformats.org/drawingml/2006/main">
                  <a:graphicData uri="http://schemas.microsoft.com/office/word/2010/wordprocessingShape">
                    <wps:wsp>
                      <wps:cNvSpPr txBox="1"/>
                      <wps:spPr>
                        <a:xfrm>
                          <a:off x="0" y="0"/>
                          <a:ext cx="30575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4C0A" w:rsidRPr="0074174E" w:rsidRDefault="00154C0A" w:rsidP="005C3EE4">
                            <w:pPr>
                              <w:pStyle w:val="aa"/>
                              <w:numPr>
                                <w:ilvl w:val="0"/>
                                <w:numId w:val="2"/>
                              </w:numPr>
                              <w:spacing w:line="240" w:lineRule="exact"/>
                              <w:ind w:leftChars="0" w:left="357" w:hanging="357"/>
                              <w:rPr>
                                <w:rFonts w:ascii="HG丸ｺﾞｼｯｸM-PRO" w:eastAsia="HG丸ｺﾞｼｯｸM-PRO" w:hAnsi="HG丸ｺﾞｼｯｸM-PRO"/>
                                <w:sz w:val="24"/>
                                <w:szCs w:val="24"/>
                              </w:rPr>
                            </w:pPr>
                            <w:r w:rsidRPr="0074174E">
                              <w:rPr>
                                <w:rFonts w:ascii="HG丸ｺﾞｼｯｸM-PRO" w:eastAsia="HG丸ｺﾞｼｯｸM-PRO" w:hAnsi="HG丸ｺﾞｼｯｸM-PRO" w:hint="eastAsia"/>
                                <w:b/>
                                <w:sz w:val="24"/>
                                <w:szCs w:val="24"/>
                              </w:rPr>
                              <w:t>耕作放棄地再生利用対策の実施手順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AC7B3" id="_x0000_t202" coordsize="21600,21600" o:spt="202" path="m,l,21600r21600,l21600,xe">
                <v:stroke joinstyle="miter"/>
                <v:path gradientshapeok="t" o:connecttype="rect"/>
              </v:shapetype>
              <v:shape id="テキスト ボックス 32" o:spid="_x0000_s1026" type="#_x0000_t202" style="position:absolute;margin-left:-8.7pt;margin-top:4.65pt;width:240.7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" fillcolor="white [3201]" stroked="f" strokeweight=".5pt">
                <v:textbox>
                  <w:txbxContent>
                    <w:p w:rsidR="00154C0A" w:rsidRPr="0074174E" w:rsidRDefault="00154C0A" w:rsidP="005C3EE4">
                      <w:pPr>
                        <w:pStyle w:val="aa"/>
                        <w:numPr>
                          <w:ilvl w:val="0"/>
                          <w:numId w:val="2"/>
                        </w:numPr>
                        <w:spacing w:line="240" w:lineRule="exact"/>
                        <w:ind w:leftChars="0" w:left="357" w:hanging="357"/>
                        <w:rPr>
                          <w:rFonts w:ascii="HG丸ｺﾞｼｯｸM-PRO" w:eastAsia="HG丸ｺﾞｼｯｸM-PRO" w:hAnsi="HG丸ｺﾞｼｯｸM-PRO"/>
                          <w:sz w:val="24"/>
                          <w:szCs w:val="24"/>
                        </w:rPr>
                      </w:pPr>
                      <w:r w:rsidRPr="0074174E">
                        <w:rPr>
                          <w:rFonts w:ascii="HG丸ｺﾞｼｯｸM-PRO" w:eastAsia="HG丸ｺﾞｼｯｸM-PRO" w:hAnsi="HG丸ｺﾞｼｯｸM-PRO" w:hint="eastAsia"/>
                          <w:b/>
                          <w:sz w:val="24"/>
                          <w:szCs w:val="24"/>
                        </w:rPr>
                        <w:t>耕作放棄地再生利用対策の実施手順</w:t>
                      </w:r>
                    </w:p>
                  </w:txbxContent>
                </v:textbox>
              </v:shape>
            </w:pict>
          </mc:Fallback>
        </mc:AlternateContent>
      </w:r>
    </w:p>
    <w:p w:rsidR="005C3EE4" w:rsidRDefault="005C3EE4" w:rsidP="00BB7FBA">
      <w:pPr>
        <w:spacing w:line="260" w:lineRule="exact"/>
        <w:jc w:val="left"/>
        <w:rPr>
          <w:rFonts w:ascii="ＭＳ ゴシック" w:eastAsia="ＭＳ ゴシック" w:hAnsi="ＭＳ ゴシック"/>
          <w:sz w:val="22"/>
        </w:rPr>
      </w:pPr>
    </w:p>
    <w:p w:rsidR="005C3EE4" w:rsidRDefault="00CB5CA5" w:rsidP="00CB5CA5">
      <w:pPr>
        <w:spacing w:beforeLines="20" w:before="58" w:line="260" w:lineRule="exact"/>
        <w:jc w:val="left"/>
        <w:rPr>
          <w:rFonts w:ascii="ＭＳ ゴシック" w:eastAsia="ＭＳ ゴシック" w:hAnsi="ＭＳ ゴシック"/>
          <w:sz w:val="22"/>
        </w:rPr>
      </w:pPr>
      <w:r>
        <w:rPr>
          <w:rFonts w:ascii="Century" w:eastAsia="ＭＳ 明朝" w:hAnsi="Century" w:hint="eastAsia"/>
          <w:noProof/>
        </w:rPr>
        <mc:AlternateContent>
          <mc:Choice Requires="wps">
            <w:drawing>
              <wp:anchor distT="0" distB="0" distL="114300" distR="114300" simplePos="0" relativeHeight="251716608" behindDoc="0" locked="0" layoutInCell="1" allowOverlap="1" wp14:anchorId="5A8C41C0" wp14:editId="51C34B59">
                <wp:simplePos x="0" y="0"/>
                <wp:positionH relativeFrom="margin">
                  <wp:align>center</wp:align>
                </wp:positionH>
                <wp:positionV relativeFrom="paragraph">
                  <wp:posOffset>47625</wp:posOffset>
                </wp:positionV>
                <wp:extent cx="2438400" cy="228600"/>
                <wp:effectExtent l="0" t="0" r="19050" b="19050"/>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28600"/>
                        </a:xfrm>
                        <a:prstGeom prst="roundRect">
                          <a:avLst>
                            <a:gd name="adj" fmla="val 16667"/>
                          </a:avLst>
                        </a:prstGeom>
                        <a:solidFill>
                          <a:schemeClr val="accent5">
                            <a:lumMod val="20000"/>
                            <a:lumOff val="80000"/>
                          </a:schemeClr>
                        </a:solidFill>
                        <a:ln w="12700">
                          <a:solidFill>
                            <a:schemeClr val="accent5">
                              <a:lumMod val="50000"/>
                            </a:schemeClr>
                          </a:solidFill>
                          <a:round/>
                          <a:headEnd/>
                          <a:tailEnd/>
                        </a:ln>
                        <a:effectLst/>
                      </wps:spPr>
                      <wps:txbx>
                        <w:txbxContent>
                          <w:p w:rsidR="00CB5CA5" w:rsidRPr="002A2BA6" w:rsidRDefault="00CB5CA5" w:rsidP="00CB5CA5">
                            <w:pPr>
                              <w:jc w:val="center"/>
                              <w:rPr>
                                <w:rFonts w:ascii="HG丸ｺﾞｼｯｸM-PRO" w:eastAsia="HG丸ｺﾞｼｯｸM-PRO" w:hAnsi="HG丸ｺﾞｼｯｸM-PRO"/>
                                <w:sz w:val="22"/>
                              </w:rPr>
                            </w:pPr>
                            <w:r w:rsidRPr="002A2BA6">
                              <w:rPr>
                                <w:rFonts w:ascii="HG丸ｺﾞｼｯｸM-PRO" w:eastAsia="HG丸ｺﾞｼｯｸM-PRO" w:hAnsi="HG丸ｺﾞｼｯｸM-PRO" w:hint="eastAsia"/>
                                <w:sz w:val="22"/>
                              </w:rPr>
                              <w:t>荒廃農地</w:t>
                            </w:r>
                            <w:r w:rsidRPr="002A2BA6">
                              <w:rPr>
                                <w:rFonts w:ascii="HG丸ｺﾞｼｯｸM-PRO" w:eastAsia="HG丸ｺﾞｼｯｸM-PRO" w:hAnsi="HG丸ｺﾞｼｯｸM-PRO"/>
                                <w:sz w:val="22"/>
                              </w:rPr>
                              <w:t>調査･農地利用状況調査等</w:t>
                            </w:r>
                            <w:r w:rsidRPr="002A2BA6">
                              <w:rPr>
                                <w:rFonts w:ascii="HG丸ｺﾞｼｯｸM-PRO" w:eastAsia="HG丸ｺﾞｼｯｸM-PRO" w:hAnsi="HG丸ｺﾞｼｯｸM-PRO" w:hint="eastAsia"/>
                                <w:sz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8C41C0" id="角丸四角形 40" o:spid="_x0000_s1027" style="position:absolute;margin-left:0;margin-top:3.75pt;width:192pt;height:18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" fillcolor="#d9e2f3 [664]" strokecolor="#1f3763 [1608]" strokeweight="1pt">
                <v:textbox inset="5.85pt,.7pt,5.85pt,.7pt">
                  <w:txbxContent>
                    <w:p w:rsidR="00CB5CA5" w:rsidRPr="002A2BA6" w:rsidRDefault="00CB5CA5" w:rsidP="00CB5CA5">
                      <w:pPr>
                        <w:jc w:val="center"/>
                        <w:rPr>
                          <w:rFonts w:ascii="HG丸ｺﾞｼｯｸM-PRO" w:eastAsia="HG丸ｺﾞｼｯｸM-PRO" w:hAnsi="HG丸ｺﾞｼｯｸM-PRO"/>
                          <w:sz w:val="22"/>
                        </w:rPr>
                      </w:pPr>
                      <w:r w:rsidRPr="002A2BA6">
                        <w:rPr>
                          <w:rFonts w:ascii="HG丸ｺﾞｼｯｸM-PRO" w:eastAsia="HG丸ｺﾞｼｯｸM-PRO" w:hAnsi="HG丸ｺﾞｼｯｸM-PRO" w:hint="eastAsia"/>
                          <w:sz w:val="22"/>
                        </w:rPr>
                        <w:t>荒廃農地</w:t>
                      </w:r>
                      <w:r w:rsidRPr="002A2BA6">
                        <w:rPr>
                          <w:rFonts w:ascii="HG丸ｺﾞｼｯｸM-PRO" w:eastAsia="HG丸ｺﾞｼｯｸM-PRO" w:hAnsi="HG丸ｺﾞｼｯｸM-PRO"/>
                          <w:sz w:val="22"/>
                        </w:rPr>
                        <w:t>調査･農地利用状況調査等</w:t>
                      </w:r>
                      <w:r w:rsidRPr="002A2BA6">
                        <w:rPr>
                          <w:rFonts w:ascii="HG丸ｺﾞｼｯｸM-PRO" w:eastAsia="HG丸ｺﾞｼｯｸM-PRO" w:hAnsi="HG丸ｺﾞｼｯｸM-PRO" w:hint="eastAsia"/>
                          <w:sz w:val="22"/>
                        </w:rPr>
                        <w:t xml:space="preserve">　　　　　　</w:t>
                      </w:r>
                    </w:p>
                  </w:txbxContent>
                </v:textbox>
                <w10:wrap anchorx="margin"/>
              </v:roundrect>
            </w:pict>
          </mc:Fallback>
        </mc:AlternateContent>
      </w:r>
    </w:p>
    <w:p w:rsidR="00262798" w:rsidRDefault="00154C0A" w:rsidP="00BB7FBA">
      <w:pPr>
        <w:spacing w:line="260" w:lineRule="exact"/>
        <w:jc w:val="left"/>
        <w:rPr>
          <w:rFonts w:ascii="ＭＳ 明朝" w:eastAsia="ＭＳ 明朝" w:hAnsi="ＭＳ 明朝"/>
          <w:b/>
          <w:sz w:val="22"/>
        </w:rPr>
      </w:pPr>
      <w:r>
        <w:rPr>
          <w:rFonts w:ascii="Century" w:eastAsia="ＭＳ 明朝" w:hAnsi="Century" w:hint="eastAsia"/>
          <w:noProof/>
        </w:rPr>
        <mc:AlternateContent>
          <mc:Choice Requires="wps">
            <w:drawing>
              <wp:anchor distT="0" distB="0" distL="114300" distR="114300" simplePos="0" relativeHeight="251705344" behindDoc="0" locked="0" layoutInCell="1" allowOverlap="1" wp14:anchorId="4C2E850D" wp14:editId="2FB316E5">
                <wp:simplePos x="0" y="0"/>
                <wp:positionH relativeFrom="column">
                  <wp:posOffset>384810</wp:posOffset>
                </wp:positionH>
                <wp:positionV relativeFrom="paragraph">
                  <wp:posOffset>12065</wp:posOffset>
                </wp:positionV>
                <wp:extent cx="5781675" cy="933450"/>
                <wp:effectExtent l="0" t="0" r="28575" b="1905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9334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627E4" w:rsidRPr="002A2BA6" w:rsidRDefault="00262798" w:rsidP="005430D8">
                            <w:pPr>
                              <w:spacing w:beforeLines="50" w:before="146" w:line="260" w:lineRule="exact"/>
                              <w:jc w:val="left"/>
                              <w:rPr>
                                <w:rFonts w:ascii="HG丸ｺﾞｼｯｸM-PRO" w:eastAsia="HG丸ｺﾞｼｯｸM-PRO" w:hAnsi="HG丸ｺﾞｼｯｸM-PRO"/>
                                <w:szCs w:val="21"/>
                              </w:rPr>
                            </w:pPr>
                            <w:r w:rsidRPr="00262798">
                              <w:rPr>
                                <w:rFonts w:ascii="ＭＳ ゴシック" w:eastAsia="ＭＳ ゴシック" w:hAnsi="ＭＳ ゴシック" w:hint="eastAsia"/>
                                <w:sz w:val="22"/>
                              </w:rPr>
                              <w:t xml:space="preserve">　</w:t>
                            </w:r>
                            <w:r w:rsidRPr="002A2BA6">
                              <w:rPr>
                                <w:rFonts w:ascii="HG丸ｺﾞｼｯｸM-PRO" w:eastAsia="HG丸ｺﾞｼｯｸM-PRO" w:hAnsi="HG丸ｺﾞｼｯｸM-PRO" w:hint="eastAsia"/>
                                <w:szCs w:val="21"/>
                              </w:rPr>
                              <w:t>～耕作放棄地の荒廃状況、権利関係、所有者・周辺農業者の意向把握等～</w:t>
                            </w:r>
                          </w:p>
                          <w:p w:rsidR="00262798" w:rsidRPr="002A2BA6" w:rsidRDefault="00262798" w:rsidP="005430D8">
                            <w:pPr>
                              <w:spacing w:beforeLines="20" w:before="58" w:line="260" w:lineRule="exact"/>
                              <w:jc w:val="left"/>
                              <w:rPr>
                                <w:rFonts w:ascii="HG丸ｺﾞｼｯｸM-PRO" w:eastAsia="HG丸ｺﾞｼｯｸM-PRO" w:hAnsi="HG丸ｺﾞｼｯｸM-PRO"/>
                                <w:szCs w:val="21"/>
                              </w:rPr>
                            </w:pPr>
                            <w:r w:rsidRPr="002A2BA6">
                              <w:rPr>
                                <w:rFonts w:ascii="HG丸ｺﾞｼｯｸM-PRO" w:eastAsia="HG丸ｺﾞｼｯｸM-PRO" w:hAnsi="HG丸ｺﾞｼｯｸM-PRO" w:hint="eastAsia"/>
                                <w:szCs w:val="21"/>
                              </w:rPr>
                              <w:t xml:space="preserve">　</w:t>
                            </w:r>
                            <w:r w:rsidRPr="003556B9">
                              <w:rPr>
                                <w:rFonts w:ascii="HG丸ｺﾞｼｯｸM-PRO" w:eastAsia="HG丸ｺﾞｼｯｸM-PRO" w:hAnsi="HG丸ｺﾞｼｯｸM-PRO" w:hint="eastAsia"/>
                                <w:szCs w:val="21"/>
                                <w:u w:val="wave"/>
                              </w:rPr>
                              <w:t>市町村と農業委員会等が連携して</w:t>
                            </w:r>
                            <w:r w:rsidRPr="002A2BA6">
                              <w:rPr>
                                <w:rFonts w:ascii="HG丸ｺﾞｼｯｸM-PRO" w:eastAsia="HG丸ｺﾞｼｯｸM-PRO" w:hAnsi="HG丸ｺﾞｼｯｸM-PRO" w:hint="eastAsia"/>
                                <w:szCs w:val="21"/>
                              </w:rPr>
                              <w:t>、農地所有者に対して</w:t>
                            </w:r>
                          </w:p>
                          <w:p w:rsidR="00262798" w:rsidRPr="002A2BA6" w:rsidRDefault="005627E4" w:rsidP="005C0420">
                            <w:pPr>
                              <w:spacing w:beforeLines="10" w:before="29" w:line="260" w:lineRule="exact"/>
                              <w:ind w:left="210"/>
                              <w:jc w:val="left"/>
                              <w:rPr>
                                <w:rFonts w:ascii="HG丸ｺﾞｼｯｸM-PRO" w:eastAsia="HG丸ｺﾞｼｯｸM-PRO" w:hAnsi="HG丸ｺﾞｼｯｸM-PRO"/>
                                <w:color w:val="C00000"/>
                                <w:szCs w:val="21"/>
                              </w:rPr>
                            </w:pPr>
                            <w:r w:rsidRPr="002A2BA6">
                              <w:rPr>
                                <w:rFonts w:ascii="HG丸ｺﾞｼｯｸM-PRO" w:eastAsia="HG丸ｺﾞｼｯｸM-PRO" w:hAnsi="HG丸ｺﾞｼｯｸM-PRO" w:hint="eastAsia"/>
                                <w:color w:val="C00000"/>
                                <w:szCs w:val="21"/>
                                <w:u w:val="single"/>
                              </w:rPr>
                              <w:t>①</w:t>
                            </w:r>
                            <w:r w:rsidR="00262798" w:rsidRPr="002A2BA6">
                              <w:rPr>
                                <w:rFonts w:ascii="HG丸ｺﾞｼｯｸM-PRO" w:eastAsia="HG丸ｺﾞｼｯｸM-PRO" w:hAnsi="HG丸ｺﾞｼｯｸM-PRO" w:hint="eastAsia"/>
                                <w:color w:val="C00000"/>
                                <w:szCs w:val="21"/>
                                <w:u w:val="single"/>
                              </w:rPr>
                              <w:t>自ら耕作するか</w:t>
                            </w:r>
                            <w:r w:rsidRPr="002A2BA6">
                              <w:rPr>
                                <w:rFonts w:ascii="HG丸ｺﾞｼｯｸM-PRO" w:eastAsia="HG丸ｺﾞｼｯｸM-PRO" w:hAnsi="HG丸ｺﾞｼｯｸM-PRO" w:hint="eastAsia"/>
                                <w:color w:val="C00000"/>
                                <w:szCs w:val="21"/>
                              </w:rPr>
                              <w:t xml:space="preserve">　</w:t>
                            </w:r>
                            <w:r w:rsidRPr="002A2BA6">
                              <w:rPr>
                                <w:rFonts w:ascii="HG丸ｺﾞｼｯｸM-PRO" w:eastAsia="HG丸ｺﾞｼｯｸM-PRO" w:hAnsi="HG丸ｺﾞｼｯｸM-PRO" w:hint="eastAsia"/>
                                <w:color w:val="C00000"/>
                                <w:szCs w:val="21"/>
                                <w:u w:val="single"/>
                              </w:rPr>
                              <w:t>②</w:t>
                            </w:r>
                            <w:r w:rsidR="00262798" w:rsidRPr="002A2BA6">
                              <w:rPr>
                                <w:rFonts w:ascii="HG丸ｺﾞｼｯｸM-PRO" w:eastAsia="HG丸ｺﾞｼｯｸM-PRO" w:hAnsi="HG丸ｺﾞｼｯｸM-PRO" w:hint="eastAsia"/>
                                <w:color w:val="C00000"/>
                                <w:szCs w:val="21"/>
                                <w:u w:val="single"/>
                              </w:rPr>
                              <w:t>農地中間管理事業を利用するか</w:t>
                            </w:r>
                            <w:r w:rsidRPr="002A2BA6">
                              <w:rPr>
                                <w:rFonts w:ascii="HG丸ｺﾞｼｯｸM-PRO" w:eastAsia="HG丸ｺﾞｼｯｸM-PRO" w:hAnsi="HG丸ｺﾞｼｯｸM-PRO" w:hint="eastAsia"/>
                                <w:color w:val="C00000"/>
                                <w:szCs w:val="21"/>
                              </w:rPr>
                              <w:t xml:space="preserve">　 </w:t>
                            </w:r>
                            <w:r w:rsidRPr="002A2BA6">
                              <w:rPr>
                                <w:rFonts w:ascii="HG丸ｺﾞｼｯｸM-PRO" w:eastAsia="HG丸ｺﾞｼｯｸM-PRO" w:hAnsi="HG丸ｺﾞｼｯｸM-PRO" w:hint="eastAsia"/>
                                <w:color w:val="C00000"/>
                                <w:szCs w:val="21"/>
                                <w:u w:val="single"/>
                              </w:rPr>
                              <w:t>③</w:t>
                            </w:r>
                            <w:r w:rsidR="00262798" w:rsidRPr="002A2BA6">
                              <w:rPr>
                                <w:rFonts w:ascii="HG丸ｺﾞｼｯｸM-PRO" w:eastAsia="HG丸ｺﾞｼｯｸM-PRO" w:hAnsi="HG丸ｺﾞｼｯｸM-PRO" w:hint="eastAsia"/>
                                <w:color w:val="C00000"/>
                                <w:szCs w:val="21"/>
                                <w:u w:val="single"/>
                              </w:rPr>
                              <w:t>誰かに貸し付けるか</w:t>
                            </w:r>
                          </w:p>
                          <w:p w:rsidR="00262798" w:rsidRPr="002A2BA6" w:rsidRDefault="00262798" w:rsidP="005430D8">
                            <w:pPr>
                              <w:spacing w:beforeLines="20" w:before="58" w:line="260" w:lineRule="exact"/>
                              <w:jc w:val="left"/>
                              <w:rPr>
                                <w:rFonts w:ascii="HG丸ｺﾞｼｯｸM-PRO" w:eastAsia="HG丸ｺﾞｼｯｸM-PRO" w:hAnsi="HG丸ｺﾞｼｯｸM-PRO"/>
                                <w:szCs w:val="21"/>
                              </w:rPr>
                            </w:pPr>
                            <w:r w:rsidRPr="002A2BA6">
                              <w:rPr>
                                <w:rFonts w:ascii="HG丸ｺﾞｼｯｸM-PRO" w:eastAsia="HG丸ｺﾞｼｯｸM-PRO" w:hAnsi="HG丸ｺﾞｼｯｸM-PRO" w:hint="eastAsia"/>
                                <w:szCs w:val="21"/>
                              </w:rPr>
                              <w:t>等の意向を確認する。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E850D" id="正方形/長方形 31" o:spid="_x0000_s1028" style="position:absolute;margin-left:30.3pt;margin-top:.95pt;width:455.25pt;height:7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" fillcolor="white [3201]" strokecolor="#5b9bd5 [3204]" strokeweight="1pt">
                <v:textbox inset="5.85pt,.7pt,5.85pt,.7pt">
                  <w:txbxContent>
                    <w:p w:rsidR="005627E4" w:rsidRPr="002A2BA6" w:rsidRDefault="00262798" w:rsidP="005430D8">
                      <w:pPr>
                        <w:spacing w:beforeLines="50" w:before="146" w:line="260" w:lineRule="exact"/>
                        <w:jc w:val="left"/>
                        <w:rPr>
                          <w:rFonts w:ascii="HG丸ｺﾞｼｯｸM-PRO" w:eastAsia="HG丸ｺﾞｼｯｸM-PRO" w:hAnsi="HG丸ｺﾞｼｯｸM-PRO"/>
                          <w:szCs w:val="21"/>
                        </w:rPr>
                      </w:pPr>
                      <w:r w:rsidRPr="00262798">
                        <w:rPr>
                          <w:rFonts w:ascii="ＭＳ ゴシック" w:eastAsia="ＭＳ ゴシック" w:hAnsi="ＭＳ ゴシック" w:hint="eastAsia"/>
                          <w:sz w:val="22"/>
                        </w:rPr>
                        <w:t xml:space="preserve">　</w:t>
                      </w:r>
                      <w:r w:rsidRPr="002A2BA6">
                        <w:rPr>
                          <w:rFonts w:ascii="HG丸ｺﾞｼｯｸM-PRO" w:eastAsia="HG丸ｺﾞｼｯｸM-PRO" w:hAnsi="HG丸ｺﾞｼｯｸM-PRO" w:hint="eastAsia"/>
                          <w:szCs w:val="21"/>
                        </w:rPr>
                        <w:t>～耕作放棄地の荒廃状況、権利関係、所有者・周辺農業者の意向把握等～</w:t>
                      </w:r>
                    </w:p>
                    <w:p w:rsidR="00262798" w:rsidRPr="002A2BA6" w:rsidRDefault="00262798" w:rsidP="005430D8">
                      <w:pPr>
                        <w:spacing w:beforeLines="20" w:before="58" w:line="260" w:lineRule="exact"/>
                        <w:jc w:val="left"/>
                        <w:rPr>
                          <w:rFonts w:ascii="HG丸ｺﾞｼｯｸM-PRO" w:eastAsia="HG丸ｺﾞｼｯｸM-PRO" w:hAnsi="HG丸ｺﾞｼｯｸM-PRO"/>
                          <w:szCs w:val="21"/>
                        </w:rPr>
                      </w:pPr>
                      <w:r w:rsidRPr="002A2BA6">
                        <w:rPr>
                          <w:rFonts w:ascii="HG丸ｺﾞｼｯｸM-PRO" w:eastAsia="HG丸ｺﾞｼｯｸM-PRO" w:hAnsi="HG丸ｺﾞｼｯｸM-PRO" w:hint="eastAsia"/>
                          <w:szCs w:val="21"/>
                        </w:rPr>
                        <w:t xml:space="preserve">　</w:t>
                      </w:r>
                      <w:r w:rsidRPr="003556B9">
                        <w:rPr>
                          <w:rFonts w:ascii="HG丸ｺﾞｼｯｸM-PRO" w:eastAsia="HG丸ｺﾞｼｯｸM-PRO" w:hAnsi="HG丸ｺﾞｼｯｸM-PRO" w:hint="eastAsia"/>
                          <w:szCs w:val="21"/>
                          <w:u w:val="wave"/>
                        </w:rPr>
                        <w:t>市町村と農業委員会等が連携して</w:t>
                      </w:r>
                      <w:r w:rsidRPr="002A2BA6">
                        <w:rPr>
                          <w:rFonts w:ascii="HG丸ｺﾞｼｯｸM-PRO" w:eastAsia="HG丸ｺﾞｼｯｸM-PRO" w:hAnsi="HG丸ｺﾞｼｯｸM-PRO" w:hint="eastAsia"/>
                          <w:szCs w:val="21"/>
                        </w:rPr>
                        <w:t>、農地所有者に対して</w:t>
                      </w:r>
                    </w:p>
                    <w:p w:rsidR="00262798" w:rsidRPr="002A2BA6" w:rsidRDefault="005627E4" w:rsidP="005C0420">
                      <w:pPr>
                        <w:spacing w:beforeLines="10" w:before="29" w:line="260" w:lineRule="exact"/>
                        <w:ind w:left="210"/>
                        <w:jc w:val="left"/>
                        <w:rPr>
                          <w:rFonts w:ascii="HG丸ｺﾞｼｯｸM-PRO" w:eastAsia="HG丸ｺﾞｼｯｸM-PRO" w:hAnsi="HG丸ｺﾞｼｯｸM-PRO"/>
                          <w:color w:val="C00000"/>
                          <w:szCs w:val="21"/>
                        </w:rPr>
                      </w:pPr>
                      <w:r w:rsidRPr="002A2BA6">
                        <w:rPr>
                          <w:rFonts w:ascii="HG丸ｺﾞｼｯｸM-PRO" w:eastAsia="HG丸ｺﾞｼｯｸM-PRO" w:hAnsi="HG丸ｺﾞｼｯｸM-PRO" w:hint="eastAsia"/>
                          <w:color w:val="C00000"/>
                          <w:szCs w:val="21"/>
                          <w:u w:val="single"/>
                        </w:rPr>
                        <w:t>①</w:t>
                      </w:r>
                      <w:r w:rsidR="00262798" w:rsidRPr="002A2BA6">
                        <w:rPr>
                          <w:rFonts w:ascii="HG丸ｺﾞｼｯｸM-PRO" w:eastAsia="HG丸ｺﾞｼｯｸM-PRO" w:hAnsi="HG丸ｺﾞｼｯｸM-PRO" w:hint="eastAsia"/>
                          <w:color w:val="C00000"/>
                          <w:szCs w:val="21"/>
                          <w:u w:val="single"/>
                        </w:rPr>
                        <w:t>自ら耕作するか</w:t>
                      </w:r>
                      <w:r w:rsidRPr="002A2BA6">
                        <w:rPr>
                          <w:rFonts w:ascii="HG丸ｺﾞｼｯｸM-PRO" w:eastAsia="HG丸ｺﾞｼｯｸM-PRO" w:hAnsi="HG丸ｺﾞｼｯｸM-PRO" w:hint="eastAsia"/>
                          <w:color w:val="C00000"/>
                          <w:szCs w:val="21"/>
                        </w:rPr>
                        <w:t xml:space="preserve">　</w:t>
                      </w:r>
                      <w:r w:rsidRPr="002A2BA6">
                        <w:rPr>
                          <w:rFonts w:ascii="HG丸ｺﾞｼｯｸM-PRO" w:eastAsia="HG丸ｺﾞｼｯｸM-PRO" w:hAnsi="HG丸ｺﾞｼｯｸM-PRO" w:hint="eastAsia"/>
                          <w:color w:val="C00000"/>
                          <w:szCs w:val="21"/>
                          <w:u w:val="single"/>
                        </w:rPr>
                        <w:t>②</w:t>
                      </w:r>
                      <w:r w:rsidR="00262798" w:rsidRPr="002A2BA6">
                        <w:rPr>
                          <w:rFonts w:ascii="HG丸ｺﾞｼｯｸM-PRO" w:eastAsia="HG丸ｺﾞｼｯｸM-PRO" w:hAnsi="HG丸ｺﾞｼｯｸM-PRO" w:hint="eastAsia"/>
                          <w:color w:val="C00000"/>
                          <w:szCs w:val="21"/>
                          <w:u w:val="single"/>
                        </w:rPr>
                        <w:t>農地中間管理事業を利用するか</w:t>
                      </w:r>
                      <w:r w:rsidRPr="002A2BA6">
                        <w:rPr>
                          <w:rFonts w:ascii="HG丸ｺﾞｼｯｸM-PRO" w:eastAsia="HG丸ｺﾞｼｯｸM-PRO" w:hAnsi="HG丸ｺﾞｼｯｸM-PRO" w:hint="eastAsia"/>
                          <w:color w:val="C00000"/>
                          <w:szCs w:val="21"/>
                        </w:rPr>
                        <w:t xml:space="preserve">　 </w:t>
                      </w:r>
                      <w:r w:rsidRPr="002A2BA6">
                        <w:rPr>
                          <w:rFonts w:ascii="HG丸ｺﾞｼｯｸM-PRO" w:eastAsia="HG丸ｺﾞｼｯｸM-PRO" w:hAnsi="HG丸ｺﾞｼｯｸM-PRO" w:hint="eastAsia"/>
                          <w:color w:val="C00000"/>
                          <w:szCs w:val="21"/>
                          <w:u w:val="single"/>
                        </w:rPr>
                        <w:t>③</w:t>
                      </w:r>
                      <w:r w:rsidR="00262798" w:rsidRPr="002A2BA6">
                        <w:rPr>
                          <w:rFonts w:ascii="HG丸ｺﾞｼｯｸM-PRO" w:eastAsia="HG丸ｺﾞｼｯｸM-PRO" w:hAnsi="HG丸ｺﾞｼｯｸM-PRO" w:hint="eastAsia"/>
                          <w:color w:val="C00000"/>
                          <w:szCs w:val="21"/>
                          <w:u w:val="single"/>
                        </w:rPr>
                        <w:t>誰かに貸し付けるか</w:t>
                      </w:r>
                    </w:p>
                    <w:p w:rsidR="00262798" w:rsidRPr="002A2BA6" w:rsidRDefault="00262798" w:rsidP="005430D8">
                      <w:pPr>
                        <w:spacing w:beforeLines="20" w:before="58" w:line="260" w:lineRule="exact"/>
                        <w:jc w:val="left"/>
                        <w:rPr>
                          <w:rFonts w:ascii="HG丸ｺﾞｼｯｸM-PRO" w:eastAsia="HG丸ｺﾞｼｯｸM-PRO" w:hAnsi="HG丸ｺﾞｼｯｸM-PRO"/>
                          <w:szCs w:val="21"/>
                        </w:rPr>
                      </w:pPr>
                      <w:r w:rsidRPr="002A2BA6">
                        <w:rPr>
                          <w:rFonts w:ascii="HG丸ｺﾞｼｯｸM-PRO" w:eastAsia="HG丸ｺﾞｼｯｸM-PRO" w:hAnsi="HG丸ｺﾞｼｯｸM-PRO" w:hint="eastAsia"/>
                          <w:szCs w:val="21"/>
                        </w:rPr>
                        <w:t>等の意向を確認する。</w:t>
                      </w:r>
                    </w:p>
                  </w:txbxContent>
                </v:textbox>
              </v:rect>
            </w:pict>
          </mc:Fallback>
        </mc:AlternateContent>
      </w:r>
      <w:r w:rsidR="00262798">
        <w:rPr>
          <w:rFonts w:ascii="ＭＳ 明朝" w:hAnsi="ＭＳ 明朝" w:hint="eastAsia"/>
          <w:b/>
          <w:sz w:val="22"/>
        </w:rPr>
        <w:t xml:space="preserve">　　　　　　</w:t>
      </w:r>
    </w:p>
    <w:p w:rsidR="00262798" w:rsidRDefault="00262798" w:rsidP="00BB7FBA">
      <w:pPr>
        <w:spacing w:line="260" w:lineRule="exact"/>
        <w:ind w:firstLineChars="200" w:firstLine="440"/>
        <w:jc w:val="left"/>
        <w:rPr>
          <w:rFonts w:ascii="ＭＳ ゴシック" w:eastAsia="ＭＳ ゴシック" w:hAnsi="ＭＳ ゴシック"/>
          <w:sz w:val="22"/>
        </w:rPr>
      </w:pPr>
    </w:p>
    <w:p w:rsidR="00154C0A" w:rsidRDefault="00154C0A" w:rsidP="00BB7FBA">
      <w:pPr>
        <w:spacing w:line="260" w:lineRule="exact"/>
        <w:ind w:firstLineChars="200" w:firstLine="440"/>
        <w:jc w:val="left"/>
        <w:rPr>
          <w:rFonts w:ascii="ＭＳ ゴシック" w:eastAsia="ＭＳ ゴシック" w:hAnsi="ＭＳ ゴシック"/>
          <w:sz w:val="22"/>
        </w:rPr>
      </w:pPr>
    </w:p>
    <w:p w:rsidR="00262798" w:rsidRDefault="00262798" w:rsidP="00BB7FBA">
      <w:pPr>
        <w:spacing w:line="260" w:lineRule="exact"/>
        <w:ind w:firstLineChars="200" w:firstLine="440"/>
        <w:jc w:val="left"/>
        <w:rPr>
          <w:rFonts w:ascii="ＭＳ ゴシック" w:eastAsia="ＭＳ ゴシック" w:hAnsi="ＭＳ ゴシック"/>
          <w:sz w:val="22"/>
        </w:rPr>
      </w:pPr>
    </w:p>
    <w:p w:rsidR="00262798" w:rsidRDefault="00262798" w:rsidP="00BB7FBA">
      <w:pPr>
        <w:spacing w:line="260" w:lineRule="exact"/>
        <w:ind w:firstLineChars="200" w:firstLine="440"/>
        <w:jc w:val="left"/>
        <w:rPr>
          <w:rFonts w:ascii="ＭＳ ゴシック" w:eastAsia="ＭＳ ゴシック" w:hAnsi="ＭＳ ゴシック"/>
          <w:sz w:val="22"/>
        </w:rPr>
      </w:pPr>
    </w:p>
    <w:p w:rsidR="00262798" w:rsidRDefault="00A51829" w:rsidP="00BB7FBA">
      <w:pPr>
        <w:spacing w:line="260" w:lineRule="exact"/>
        <w:ind w:firstLineChars="200" w:firstLine="420"/>
        <w:jc w:val="left"/>
        <w:rPr>
          <w:rFonts w:ascii="ＭＳ ゴシック" w:eastAsia="ＭＳ ゴシック" w:hAnsi="ＭＳ ゴシック"/>
          <w:sz w:val="22"/>
        </w:rPr>
      </w:pPr>
      <w:r>
        <w:rPr>
          <w:rFonts w:ascii="Century" w:eastAsia="ＭＳ 明朝" w:hAnsi="Century" w:hint="eastAsia"/>
          <w:noProof/>
        </w:rPr>
        <mc:AlternateContent>
          <mc:Choice Requires="wps">
            <w:drawing>
              <wp:anchor distT="0" distB="0" distL="114300" distR="114300" simplePos="0" relativeHeight="251704320" behindDoc="0" locked="0" layoutInCell="1" allowOverlap="1" wp14:anchorId="591514D7" wp14:editId="18CD5F17">
                <wp:simplePos x="0" y="0"/>
                <wp:positionH relativeFrom="column">
                  <wp:posOffset>3832860</wp:posOffset>
                </wp:positionH>
                <wp:positionV relativeFrom="paragraph">
                  <wp:posOffset>127635</wp:posOffset>
                </wp:positionV>
                <wp:extent cx="1352550" cy="219075"/>
                <wp:effectExtent l="38100" t="0" r="0" b="47625"/>
                <wp:wrapNone/>
                <wp:docPr id="29" name="下矢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19075"/>
                        </a:xfrm>
                        <a:prstGeom prst="downArrow">
                          <a:avLst>
                            <a:gd name="adj1" fmla="val 50000"/>
                            <a:gd name="adj2" fmla="val 25000"/>
                          </a:avLst>
                        </a:prstGeom>
                        <a:solidFill>
                          <a:schemeClr val="accent6">
                            <a:lumMod val="20000"/>
                            <a:lumOff val="80000"/>
                          </a:schemeClr>
                        </a:solidFill>
                        <a:ln w="9525">
                          <a:solidFill>
                            <a:srgbClr val="000000"/>
                          </a:solidFill>
                          <a:miter lim="800000"/>
                          <a:headEnd/>
                          <a:tailEnd/>
                        </a:ln>
                      </wps:spPr>
                      <wps:txbx>
                        <w:txbxContent>
                          <w:p w:rsidR="00262798" w:rsidRPr="00C04A45" w:rsidRDefault="00262798" w:rsidP="00262798">
                            <w:pPr>
                              <w:rPr>
                                <w:rFonts w:ascii="HG丸ｺﾞｼｯｸM-PRO" w:eastAsia="HG丸ｺﾞｼｯｸM-PRO" w:hAnsi="HG丸ｺﾞｼｯｸM-PRO"/>
                                <w:sz w:val="20"/>
                                <w:szCs w:val="20"/>
                              </w:rPr>
                            </w:pPr>
                            <w:r w:rsidRPr="00C04A45">
                              <w:rPr>
                                <w:rFonts w:ascii="HG丸ｺﾞｼｯｸM-PRO" w:eastAsia="HG丸ｺﾞｼｯｸM-PRO" w:hAnsi="HG丸ｺﾞｼｯｸM-PRO" w:hint="eastAsia"/>
                                <w:sz w:val="20"/>
                                <w:szCs w:val="20"/>
                              </w:rPr>
                              <w:t>耕作希望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514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9" o:spid="_x0000_s1029" type="#_x0000_t67" style="position:absolute;left:0;text-align:left;margin-left:301.8pt;margin-top:10.05pt;width:106.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" fillcolor="#e2efd9 [665]">
                <v:textbox inset="5.85pt,.7pt,5.85pt,.7pt">
                  <w:txbxContent>
                    <w:p w:rsidR="00262798" w:rsidRPr="00C04A45" w:rsidRDefault="00262798" w:rsidP="00262798">
                      <w:pPr>
                        <w:rPr>
                          <w:rFonts w:ascii="HG丸ｺﾞｼｯｸM-PRO" w:eastAsia="HG丸ｺﾞｼｯｸM-PRO" w:hAnsi="HG丸ｺﾞｼｯｸM-PRO"/>
                          <w:sz w:val="20"/>
                          <w:szCs w:val="20"/>
                        </w:rPr>
                      </w:pPr>
                      <w:r w:rsidRPr="00C04A45">
                        <w:rPr>
                          <w:rFonts w:ascii="HG丸ｺﾞｼｯｸM-PRO" w:eastAsia="HG丸ｺﾞｼｯｸM-PRO" w:hAnsi="HG丸ｺﾞｼｯｸM-PRO" w:hint="eastAsia"/>
                          <w:sz w:val="20"/>
                          <w:szCs w:val="20"/>
                        </w:rPr>
                        <w:t>耕作希望</w:t>
                      </w:r>
                    </w:p>
                  </w:txbxContent>
                </v:textbox>
              </v:shape>
            </w:pict>
          </mc:Fallback>
        </mc:AlternateContent>
      </w:r>
      <w:r>
        <w:rPr>
          <w:rFonts w:ascii="Century" w:eastAsia="ＭＳ 明朝" w:hAnsi="Century" w:hint="eastAsia"/>
          <w:noProof/>
        </w:rPr>
        <mc:AlternateContent>
          <mc:Choice Requires="wps">
            <w:drawing>
              <wp:anchor distT="0" distB="0" distL="114300" distR="114300" simplePos="0" relativeHeight="251703296" behindDoc="0" locked="0" layoutInCell="1" allowOverlap="1" wp14:anchorId="19C5A6D0" wp14:editId="4E9D288B">
                <wp:simplePos x="0" y="0"/>
                <wp:positionH relativeFrom="column">
                  <wp:posOffset>1156335</wp:posOffset>
                </wp:positionH>
                <wp:positionV relativeFrom="paragraph">
                  <wp:posOffset>127635</wp:posOffset>
                </wp:positionV>
                <wp:extent cx="1362075" cy="219075"/>
                <wp:effectExtent l="38100" t="0" r="0" b="47625"/>
                <wp:wrapNone/>
                <wp:docPr id="30" name="下矢印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19075"/>
                        </a:xfrm>
                        <a:prstGeom prst="downArrow">
                          <a:avLst>
                            <a:gd name="adj1" fmla="val 50000"/>
                            <a:gd name="adj2" fmla="val 25000"/>
                          </a:avLst>
                        </a:prstGeom>
                        <a:solidFill>
                          <a:schemeClr val="accent2">
                            <a:lumMod val="20000"/>
                            <a:lumOff val="80000"/>
                          </a:schemeClr>
                        </a:solidFill>
                        <a:ln w="9525">
                          <a:solidFill>
                            <a:srgbClr val="000000"/>
                          </a:solidFill>
                          <a:miter lim="800000"/>
                          <a:headEnd/>
                          <a:tailEnd/>
                        </a:ln>
                      </wps:spPr>
                      <wps:txbx>
                        <w:txbxContent>
                          <w:p w:rsidR="00262798" w:rsidRPr="00C04A45" w:rsidRDefault="00262798" w:rsidP="00262798">
                            <w:pPr>
                              <w:rPr>
                                <w:rFonts w:ascii="HG丸ｺﾞｼｯｸM-PRO" w:eastAsia="HG丸ｺﾞｼｯｸM-PRO" w:hAnsi="HG丸ｺﾞｼｯｸM-PRO"/>
                                <w:sz w:val="20"/>
                                <w:szCs w:val="20"/>
                              </w:rPr>
                            </w:pPr>
                            <w:r w:rsidRPr="00C04A45">
                              <w:rPr>
                                <w:rFonts w:ascii="HG丸ｺﾞｼｯｸM-PRO" w:eastAsia="HG丸ｺﾞｼｯｸM-PRO" w:hAnsi="HG丸ｺﾞｼｯｸM-PRO" w:hint="eastAsia"/>
                                <w:sz w:val="20"/>
                                <w:szCs w:val="20"/>
                              </w:rPr>
                              <w:t>貸付希望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A6D0" id="下矢印 30" o:spid="_x0000_s1030" type="#_x0000_t67" style="position:absolute;left:0;text-align:left;margin-left:91.05pt;margin-top:10.05pt;width:107.2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" fillcolor="#fbe4d5 [661]">
                <v:textbox inset="5.85pt,.7pt,5.85pt,.7pt">
                  <w:txbxContent>
                    <w:p w:rsidR="00262798" w:rsidRPr="00C04A45" w:rsidRDefault="00262798" w:rsidP="00262798">
                      <w:pPr>
                        <w:rPr>
                          <w:rFonts w:ascii="HG丸ｺﾞｼｯｸM-PRO" w:eastAsia="HG丸ｺﾞｼｯｸM-PRO" w:hAnsi="HG丸ｺﾞｼｯｸM-PRO"/>
                          <w:sz w:val="20"/>
                          <w:szCs w:val="20"/>
                        </w:rPr>
                      </w:pPr>
                      <w:r w:rsidRPr="00C04A45">
                        <w:rPr>
                          <w:rFonts w:ascii="HG丸ｺﾞｼｯｸM-PRO" w:eastAsia="HG丸ｺﾞｼｯｸM-PRO" w:hAnsi="HG丸ｺﾞｼｯｸM-PRO" w:hint="eastAsia"/>
                          <w:sz w:val="20"/>
                          <w:szCs w:val="20"/>
                        </w:rPr>
                        <w:t>貸付希望</w:t>
                      </w:r>
                    </w:p>
                  </w:txbxContent>
                </v:textbox>
              </v:shape>
            </w:pict>
          </mc:Fallback>
        </mc:AlternateContent>
      </w:r>
    </w:p>
    <w:p w:rsidR="00262798" w:rsidRDefault="00262798" w:rsidP="00A51829">
      <w:pPr>
        <w:spacing w:line="260" w:lineRule="exact"/>
        <w:ind w:firstLineChars="200" w:firstLine="440"/>
        <w:jc w:val="left"/>
        <w:rPr>
          <w:rFonts w:ascii="ＭＳ ゴシック" w:eastAsia="ＭＳ ゴシック" w:hAnsi="ＭＳ ゴシック"/>
          <w:sz w:val="22"/>
        </w:rPr>
      </w:pPr>
    </w:p>
    <w:p w:rsidR="00262798" w:rsidRDefault="007128DA" w:rsidP="00BB7FBA">
      <w:pPr>
        <w:spacing w:line="260" w:lineRule="exact"/>
        <w:ind w:firstLineChars="200" w:firstLine="420"/>
        <w:jc w:val="left"/>
        <w:rPr>
          <w:rFonts w:ascii="ＭＳ ゴシック" w:eastAsia="ＭＳ ゴシック" w:hAnsi="ＭＳ ゴシック"/>
          <w:sz w:val="22"/>
        </w:rPr>
      </w:pPr>
      <w:r>
        <w:rPr>
          <w:rFonts w:ascii="Century" w:eastAsia="ＭＳ 明朝" w:hAnsi="Century" w:hint="eastAsia"/>
          <w:noProof/>
        </w:rPr>
        <mc:AlternateContent>
          <mc:Choice Requires="wps">
            <w:drawing>
              <wp:anchor distT="0" distB="0" distL="114300" distR="114300" simplePos="0" relativeHeight="251697152" behindDoc="0" locked="0" layoutInCell="1" allowOverlap="1" wp14:anchorId="35ADFECA" wp14:editId="6F145051">
                <wp:simplePos x="0" y="0"/>
                <wp:positionH relativeFrom="margin">
                  <wp:posOffset>2870835</wp:posOffset>
                </wp:positionH>
                <wp:positionV relativeFrom="paragraph">
                  <wp:posOffset>38100</wp:posOffset>
                </wp:positionV>
                <wp:extent cx="3276600" cy="244475"/>
                <wp:effectExtent l="0" t="0" r="19050" b="22225"/>
                <wp:wrapNone/>
                <wp:docPr id="27"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44475"/>
                        </a:xfrm>
                        <a:prstGeom prst="roundRect">
                          <a:avLst>
                            <a:gd name="adj" fmla="val 16667"/>
                          </a:avLst>
                        </a:prstGeom>
                        <a:noFill/>
                        <a:ln w="12700">
                          <a:solidFill>
                            <a:srgbClr val="0070C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262798" w:rsidRPr="00C04A45" w:rsidRDefault="00262798" w:rsidP="00262798">
                            <w:pPr>
                              <w:spacing w:line="280" w:lineRule="exact"/>
                              <w:rPr>
                                <w:rFonts w:ascii="HG丸ｺﾞｼｯｸM-PRO" w:eastAsia="HG丸ｺﾞｼｯｸM-PRO" w:hAnsi="HG丸ｺﾞｼｯｸM-PRO"/>
                                <w:sz w:val="20"/>
                                <w:szCs w:val="20"/>
                              </w:rPr>
                            </w:pPr>
                            <w:r w:rsidRPr="00C04A45">
                              <w:rPr>
                                <w:rFonts w:ascii="HG丸ｺﾞｼｯｸM-PRO" w:eastAsia="HG丸ｺﾞｼｯｸM-PRO" w:hAnsi="HG丸ｺﾞｼｯｸM-PRO" w:hint="eastAsia"/>
                                <w:sz w:val="20"/>
                                <w:szCs w:val="20"/>
                              </w:rPr>
                              <w:t>戦略作物、産地交付金対象作物を5</w:t>
                            </w:r>
                            <w:r w:rsidRPr="00C04A45">
                              <w:rPr>
                                <w:rFonts w:ascii="HG丸ｺﾞｼｯｸM-PRO" w:eastAsia="HG丸ｺﾞｼｯｸM-PRO" w:hAnsi="HG丸ｺﾞｼｯｸM-PRO" w:hint="eastAsia"/>
                                <w:sz w:val="20"/>
                                <w:szCs w:val="20"/>
                              </w:rPr>
                              <w:t>年間以上栽培</w:t>
                            </w:r>
                            <w:r w:rsidR="007128DA">
                              <w:rPr>
                                <w:rFonts w:ascii="HG丸ｺﾞｼｯｸM-PRO" w:eastAsia="HG丸ｺﾞｼｯｸM-PRO" w:hAnsi="HG丸ｺﾞｼｯｸM-PRO" w:hint="eastAsia"/>
                                <w:sz w:val="20"/>
                                <w:szCs w:val="20"/>
                              </w:rPr>
                              <w:t>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ADFECA" id="角丸四角形 27" o:spid="_x0000_s1031" style="position:absolute;left:0;text-align:left;margin-left:226.05pt;margin-top:3pt;width:258pt;height:19.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" filled="f" fillcolor="#4f81bd" strokecolor="#0070c0" strokeweight="1pt">
                <v:shadow color="#243f60" opacity=".5" offset="1pt"/>
                <v:textbox inset="5.85pt,.7pt,5.85pt,.7pt">
                  <w:txbxContent>
                    <w:p w:rsidR="00262798" w:rsidRPr="00C04A45" w:rsidRDefault="00262798" w:rsidP="00262798">
                      <w:pPr>
                        <w:spacing w:line="280" w:lineRule="exact"/>
                        <w:rPr>
                          <w:rFonts w:ascii="HG丸ｺﾞｼｯｸM-PRO" w:eastAsia="HG丸ｺﾞｼｯｸM-PRO" w:hAnsi="HG丸ｺﾞｼｯｸM-PRO"/>
                          <w:sz w:val="20"/>
                          <w:szCs w:val="20"/>
                        </w:rPr>
                      </w:pPr>
                      <w:r w:rsidRPr="00C04A45">
                        <w:rPr>
                          <w:rFonts w:ascii="HG丸ｺﾞｼｯｸM-PRO" w:eastAsia="HG丸ｺﾞｼｯｸM-PRO" w:hAnsi="HG丸ｺﾞｼｯｸM-PRO" w:hint="eastAsia"/>
                          <w:sz w:val="20"/>
                          <w:szCs w:val="20"/>
                        </w:rPr>
                        <w:t>戦略作物、産地交付金対象作物を5年間以上栽培</w:t>
                      </w:r>
                      <w:r w:rsidR="007128DA">
                        <w:rPr>
                          <w:rFonts w:ascii="HG丸ｺﾞｼｯｸM-PRO" w:eastAsia="HG丸ｺﾞｼｯｸM-PRO" w:hAnsi="HG丸ｺﾞｼｯｸM-PRO" w:hint="eastAsia"/>
                          <w:sz w:val="20"/>
                          <w:szCs w:val="20"/>
                        </w:rPr>
                        <w:t>可能</w:t>
                      </w:r>
                    </w:p>
                  </w:txbxContent>
                </v:textbox>
                <w10:wrap anchorx="margin"/>
              </v:roundrect>
            </w:pict>
          </mc:Fallback>
        </mc:AlternateContent>
      </w:r>
      <w:r w:rsidR="007B58E3">
        <w:rPr>
          <w:rFonts w:ascii="Century" w:eastAsia="ＭＳ 明朝" w:hAnsi="Century" w:hint="eastAsia"/>
          <w:noProof/>
        </w:rPr>
        <mc:AlternateContent>
          <mc:Choice Requires="wps">
            <w:drawing>
              <wp:anchor distT="0" distB="0" distL="114300" distR="114300" simplePos="0" relativeHeight="251696128" behindDoc="0" locked="0" layoutInCell="1" allowOverlap="1" wp14:anchorId="6760E3DB" wp14:editId="0B12446B">
                <wp:simplePos x="0" y="0"/>
                <wp:positionH relativeFrom="column">
                  <wp:posOffset>884555</wp:posOffset>
                </wp:positionH>
                <wp:positionV relativeFrom="paragraph">
                  <wp:posOffset>22860</wp:posOffset>
                </wp:positionV>
                <wp:extent cx="1847850" cy="244475"/>
                <wp:effectExtent l="0" t="0" r="19050" b="22225"/>
                <wp:wrapNone/>
                <wp:docPr id="28"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44475"/>
                        </a:xfrm>
                        <a:prstGeom prst="roundRect">
                          <a:avLst>
                            <a:gd name="adj" fmla="val 16667"/>
                          </a:avLst>
                        </a:prstGeom>
                        <a:noFill/>
                        <a:ln w="12700">
                          <a:solidFill>
                            <a:srgbClr val="0070C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262798" w:rsidRPr="00C04A45" w:rsidRDefault="00262798" w:rsidP="007B58E3">
                            <w:pPr>
                              <w:spacing w:line="280" w:lineRule="exact"/>
                              <w:ind w:firstLineChars="50" w:firstLine="100"/>
                              <w:rPr>
                                <w:rFonts w:ascii="HG丸ｺﾞｼｯｸM-PRO" w:eastAsia="HG丸ｺﾞｼｯｸM-PRO" w:hAnsi="HG丸ｺﾞｼｯｸM-PRO"/>
                                <w:sz w:val="20"/>
                                <w:szCs w:val="20"/>
                              </w:rPr>
                            </w:pPr>
                            <w:r w:rsidRPr="00C04A45">
                              <w:rPr>
                                <w:rFonts w:ascii="HG丸ｺﾞｼｯｸM-PRO" w:eastAsia="HG丸ｺﾞｼｯｸM-PRO" w:hAnsi="HG丸ｺﾞｼｯｸM-PRO" w:hint="eastAsia"/>
                                <w:sz w:val="20"/>
                                <w:szCs w:val="20"/>
                              </w:rPr>
                              <w:t>受け手へのマッチング活動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0E3DB" id="角丸四角形 28" o:spid="_x0000_s1032" style="position:absolute;left:0;text-align:left;margin-left:69.65pt;margin-top:1.8pt;width:145.5pt;height:1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" filled="f" fillcolor="#4f81bd" strokecolor="#0070c0" strokeweight="1pt">
                <v:shadow color="#243f60" opacity=".5" offset="1pt"/>
                <v:textbox inset="5.85pt,.7pt,5.85pt,.7pt">
                  <w:txbxContent>
                    <w:p w:rsidR="00262798" w:rsidRPr="00C04A45" w:rsidRDefault="00262798" w:rsidP="007B58E3">
                      <w:pPr>
                        <w:spacing w:line="280" w:lineRule="exact"/>
                        <w:ind w:firstLineChars="50" w:firstLine="100"/>
                        <w:rPr>
                          <w:rFonts w:ascii="HG丸ｺﾞｼｯｸM-PRO" w:eastAsia="HG丸ｺﾞｼｯｸM-PRO" w:hAnsi="HG丸ｺﾞｼｯｸM-PRO"/>
                          <w:sz w:val="20"/>
                          <w:szCs w:val="20"/>
                        </w:rPr>
                      </w:pPr>
                      <w:r w:rsidRPr="00C04A45">
                        <w:rPr>
                          <w:rFonts w:ascii="HG丸ｺﾞｼｯｸM-PRO" w:eastAsia="HG丸ｺﾞｼｯｸM-PRO" w:hAnsi="HG丸ｺﾞｼｯｸM-PRO" w:hint="eastAsia"/>
                          <w:sz w:val="20"/>
                          <w:szCs w:val="20"/>
                        </w:rPr>
                        <w:t>受け手へのマッチング活動</w:t>
                      </w:r>
                    </w:p>
                  </w:txbxContent>
                </v:textbox>
              </v:roundrect>
            </w:pict>
          </mc:Fallback>
        </mc:AlternateContent>
      </w:r>
      <w:r w:rsidR="00262798">
        <w:rPr>
          <w:rFonts w:ascii="ＭＳ ゴシック" w:eastAsia="ＭＳ ゴシック" w:hAnsi="ＭＳ ゴシック" w:hint="eastAsia"/>
          <w:sz w:val="22"/>
        </w:rPr>
        <w:tab/>
      </w:r>
      <w:r w:rsidR="00262798">
        <w:rPr>
          <w:rFonts w:ascii="ＭＳ ゴシック" w:eastAsia="ＭＳ ゴシック" w:hAnsi="ＭＳ ゴシック" w:hint="eastAsia"/>
          <w:sz w:val="22"/>
        </w:rPr>
        <w:tab/>
      </w:r>
    </w:p>
    <w:p w:rsidR="00262798" w:rsidRDefault="0012396E" w:rsidP="00BB7FBA">
      <w:pPr>
        <w:spacing w:line="260" w:lineRule="exact"/>
        <w:ind w:firstLineChars="200" w:firstLine="420"/>
        <w:jc w:val="left"/>
        <w:rPr>
          <w:rFonts w:ascii="ＭＳ ゴシック" w:eastAsia="ＭＳ ゴシック" w:hAnsi="ＭＳ ゴシック"/>
          <w:sz w:val="22"/>
        </w:rPr>
      </w:pPr>
      <w:r>
        <w:rPr>
          <w:rFonts w:ascii="Century" w:eastAsia="ＭＳ 明朝" w:hAnsi="Century" w:hint="eastAsia"/>
          <w:noProof/>
        </w:rPr>
        <mc:AlternateContent>
          <mc:Choice Requires="wps">
            <w:drawing>
              <wp:anchor distT="0" distB="0" distL="114300" distR="114300" simplePos="0" relativeHeight="251706368" behindDoc="0" locked="0" layoutInCell="1" allowOverlap="1" wp14:anchorId="1560BE4B" wp14:editId="3B7110B9">
                <wp:simplePos x="0" y="0"/>
                <wp:positionH relativeFrom="margin">
                  <wp:posOffset>4775835</wp:posOffset>
                </wp:positionH>
                <wp:positionV relativeFrom="margin">
                  <wp:posOffset>2253615</wp:posOffset>
                </wp:positionV>
                <wp:extent cx="1476375" cy="552450"/>
                <wp:effectExtent l="0" t="0" r="28575" b="1905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52450"/>
                        </a:xfrm>
                        <a:prstGeom prst="rect">
                          <a:avLst/>
                        </a:prstGeom>
                        <a:noFill/>
                        <a:ln w="9525">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262798" w:rsidRDefault="00262798" w:rsidP="00262798">
                            <w:pPr>
                              <w:spacing w:line="240" w:lineRule="exact"/>
                              <w:rPr>
                                <w:rFonts w:ascii="ＭＳ 明朝" w:hAnsi="ＭＳ 明朝"/>
                              </w:rPr>
                            </w:pPr>
                            <w:r>
                              <w:rPr>
                                <w:rFonts w:ascii="ＭＳ 明朝" w:hAnsi="ＭＳ 明朝" w:hint="eastAsia"/>
                                <w:sz w:val="18"/>
                                <w:szCs w:val="18"/>
                              </w:rPr>
                              <w:t xml:space="preserve">麦、大豆、そば、飼料作物、飼料用米、米粉用米、加工用米、ＷＣＳ用稲　</w:t>
                            </w:r>
                            <w:r>
                              <w:rPr>
                                <w:rFonts w:ascii="ＭＳ 明朝" w:hAnsi="ＭＳ 明朝" w:hint="eastAsia"/>
                                <w:sz w:val="18"/>
                                <w:szCs w:val="18"/>
                              </w:rPr>
                              <w:t>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560BE4B" id="_x0000_t202" coordsize="21600,21600" o:spt="202" path="m,l,21600r21600,l21600,xe">
                <v:stroke joinstyle="miter"/>
                <v:path gradientshapeok="t" o:connecttype="rect"/>
              </v:shapetype>
              <v:shape id="テキスト ボックス 24" o:spid="_x0000_s1033" type="#_x0000_t202" style="position:absolute;left:0;text-align:left;margin-left:376.05pt;margin-top:177.45pt;width:116.25pt;height:4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" filled="f" strokecolor="#8eaadb">
                <v:textbox>
                  <w:txbxContent>
                    <w:p w:rsidR="00262798" w:rsidRDefault="00262798" w:rsidP="00262798">
                      <w:pPr>
                        <w:spacing w:line="240" w:lineRule="exact"/>
                        <w:rPr>
                          <w:rFonts w:ascii="ＭＳ 明朝" w:hAnsi="ＭＳ 明朝"/>
                        </w:rPr>
                      </w:pPr>
                      <w:r>
                        <w:rPr>
                          <w:rFonts w:ascii="ＭＳ 明朝" w:hAnsi="ＭＳ 明朝" w:hint="eastAsia"/>
                          <w:sz w:val="18"/>
                          <w:szCs w:val="18"/>
                        </w:rPr>
                        <w:t>麦、大豆、そば、飼料作物、飼料用米、米粉用米、加工用米、ＷＣＳ用稲　等</w:t>
                      </w:r>
                    </w:p>
                  </w:txbxContent>
                </v:textbox>
                <w10:wrap anchorx="margin" anchory="margin"/>
              </v:shape>
            </w:pict>
          </mc:Fallback>
        </mc:AlternateContent>
      </w:r>
      <w:r w:rsidR="007B58E3">
        <w:rPr>
          <w:rFonts w:ascii="Century" w:eastAsia="ＭＳ 明朝" w:hAnsi="Century" w:hint="eastAsia"/>
          <w:noProof/>
        </w:rPr>
        <mc:AlternateContent>
          <mc:Choice Requires="wps">
            <w:drawing>
              <wp:anchor distT="0" distB="0" distL="114300" distR="114300" simplePos="0" relativeHeight="251699200" behindDoc="0" locked="0" layoutInCell="1" allowOverlap="1" wp14:anchorId="1269375B" wp14:editId="697D5A00">
                <wp:simplePos x="0" y="0"/>
                <wp:positionH relativeFrom="column">
                  <wp:posOffset>4261485</wp:posOffset>
                </wp:positionH>
                <wp:positionV relativeFrom="paragraph">
                  <wp:posOffset>120014</wp:posOffset>
                </wp:positionV>
                <wp:extent cx="510540" cy="568325"/>
                <wp:effectExtent l="19050" t="0" r="41910" b="41275"/>
                <wp:wrapNone/>
                <wp:docPr id="25" name="下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68325"/>
                        </a:xfrm>
                        <a:prstGeom prst="downArrow">
                          <a:avLst>
                            <a:gd name="adj1" fmla="val 50102"/>
                            <a:gd name="adj2" fmla="val 55412"/>
                          </a:avLst>
                        </a:prstGeom>
                        <a:noFill/>
                        <a:ln w="12700">
                          <a:solidFill>
                            <a:srgbClr val="000000"/>
                          </a:solidFill>
                          <a:miter lim="800000"/>
                          <a:headEnd/>
                          <a:tailEnd/>
                        </a:ln>
                        <a:effectLst/>
                        <a:extLst>
                          <a:ext uri="{909E8E84-426E-40DD-AFC4-6F175D3DCCD1}">
                            <a14:hiddenFill xmlns:a14="http://schemas.microsoft.com/office/drawing/2010/main">
                              <a:solidFill>
                                <a:srgbClr val="4BACC6"/>
                              </a:soli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30A54" id="下矢印 25" o:spid="_x0000_s1026" type="#_x0000_t67" style="position:absolute;left:0;text-align:left;margin-left:335.55pt;margin-top:9.45pt;width:40.2pt;height:4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" adj="10848,5389" filled="f" fillcolor="#4bacc6" strokeweight="1pt">
                <v:shadow color="#243f60" opacity=".5" offset="1pt"/>
                <v:textbox style="layout-flow:vertical-ideographic" inset="5.85pt,.7pt,5.85pt,.7pt"/>
              </v:shape>
            </w:pict>
          </mc:Fallback>
        </mc:AlternateContent>
      </w:r>
      <w:r w:rsidR="007B58E3">
        <w:rPr>
          <w:rFonts w:ascii="Century" w:eastAsia="ＭＳ 明朝" w:hAnsi="Century" w:hint="eastAsia"/>
          <w:noProof/>
        </w:rPr>
        <mc:AlternateContent>
          <mc:Choice Requires="wps">
            <w:drawing>
              <wp:anchor distT="0" distB="0" distL="114300" distR="114300" simplePos="0" relativeHeight="251698176" behindDoc="0" locked="0" layoutInCell="1" allowOverlap="1" wp14:anchorId="08F297D5" wp14:editId="5DB77415">
                <wp:simplePos x="0" y="0"/>
                <wp:positionH relativeFrom="column">
                  <wp:posOffset>1546860</wp:posOffset>
                </wp:positionH>
                <wp:positionV relativeFrom="paragraph">
                  <wp:posOffset>114935</wp:posOffset>
                </wp:positionV>
                <wp:extent cx="523875" cy="161925"/>
                <wp:effectExtent l="38100" t="0" r="0" b="47625"/>
                <wp:wrapNone/>
                <wp:docPr id="26"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61925"/>
                        </a:xfrm>
                        <a:prstGeom prst="downArrow">
                          <a:avLst>
                            <a:gd name="adj1" fmla="val 50102"/>
                            <a:gd name="adj2" fmla="val 32144"/>
                          </a:avLst>
                        </a:prstGeom>
                        <a:noFill/>
                        <a:ln w="12700">
                          <a:solidFill>
                            <a:srgbClr val="000000"/>
                          </a:solidFill>
                          <a:miter lim="800000"/>
                          <a:headEnd/>
                          <a:tailEnd/>
                        </a:ln>
                        <a:effectLst/>
                        <a:extLst>
                          <a:ext uri="{909E8E84-426E-40DD-AFC4-6F175D3DCCD1}">
                            <a14:hiddenFill xmlns:a14="http://schemas.microsoft.com/office/drawing/2010/main">
                              <a:solidFill>
                                <a:srgbClr val="4BACC6"/>
                              </a:soli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BB5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 o:spid="_x0000_s1026" type="#_x0000_t67" style="position:absolute;left:0;text-align:left;margin-left:121.8pt;margin-top:9.05pt;width:41.2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" adj="14657,5389" filled="f" fillcolor="#4bacc6" strokeweight="1pt">
                <v:shadow color="#243f60" opacity=".5" offset="1pt"/>
                <v:textbox style="layout-flow:vertical-ideographic" inset="5.85pt,.7pt,5.85pt,.7pt"/>
              </v:shape>
            </w:pict>
          </mc:Fallback>
        </mc:AlternateContent>
      </w:r>
    </w:p>
    <w:p w:rsidR="00262798" w:rsidRDefault="007B58E3" w:rsidP="00BB7FBA">
      <w:pPr>
        <w:spacing w:line="260" w:lineRule="exact"/>
        <w:jc w:val="left"/>
        <w:rPr>
          <w:rFonts w:ascii="ＭＳ ゴシック" w:eastAsia="ＭＳ ゴシック" w:hAnsi="ＭＳ ゴシック"/>
          <w:sz w:val="22"/>
        </w:rPr>
      </w:pPr>
      <w:r>
        <w:rPr>
          <w:rFonts w:ascii="Century" w:eastAsia="ＭＳ 明朝" w:hAnsi="Century" w:hint="eastAsia"/>
          <w:noProof/>
        </w:rPr>
        <mc:AlternateContent>
          <mc:Choice Requires="wps">
            <w:drawing>
              <wp:anchor distT="0" distB="0" distL="114300" distR="114300" simplePos="0" relativeHeight="251700224" behindDoc="0" locked="0" layoutInCell="1" allowOverlap="1" wp14:anchorId="401814F2" wp14:editId="76E868DE">
                <wp:simplePos x="0" y="0"/>
                <wp:positionH relativeFrom="column">
                  <wp:posOffset>1229360</wp:posOffset>
                </wp:positionH>
                <wp:positionV relativeFrom="paragraph">
                  <wp:posOffset>123825</wp:posOffset>
                </wp:positionV>
                <wp:extent cx="1206500" cy="231775"/>
                <wp:effectExtent l="0" t="0" r="12700" b="15875"/>
                <wp:wrapNone/>
                <wp:docPr id="23"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231775"/>
                        </a:xfrm>
                        <a:prstGeom prst="roundRect">
                          <a:avLst>
                            <a:gd name="adj" fmla="val 16667"/>
                          </a:avLst>
                        </a:prstGeom>
                        <a:solidFill>
                          <a:srgbClr val="FFFFFF"/>
                        </a:solidFill>
                        <a:ln w="12700">
                          <a:solidFill>
                            <a:srgbClr val="0070C0"/>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262798" w:rsidRPr="00C04A45" w:rsidRDefault="00262798" w:rsidP="00262798">
                            <w:pPr>
                              <w:jc w:val="center"/>
                              <w:rPr>
                                <w:rFonts w:ascii="HG丸ｺﾞｼｯｸM-PRO" w:eastAsia="HG丸ｺﾞｼｯｸM-PRO" w:hAnsi="HG丸ｺﾞｼｯｸM-PRO"/>
                                <w:sz w:val="20"/>
                                <w:szCs w:val="20"/>
                              </w:rPr>
                            </w:pPr>
                            <w:r w:rsidRPr="00C04A45">
                              <w:rPr>
                                <w:rFonts w:ascii="HG丸ｺﾞｼｯｸM-PRO" w:eastAsia="HG丸ｺﾞｼｯｸM-PRO" w:hAnsi="HG丸ｺﾞｼｯｸM-PRO" w:hint="eastAsia"/>
                                <w:sz w:val="20"/>
                                <w:szCs w:val="20"/>
                              </w:rPr>
                              <w:t>他者への貸付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1814F2" id="角丸四角形 23" o:spid="_x0000_s1034" style="position:absolute;margin-left:96.8pt;margin-top:9.75pt;width:95pt;height:1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" strokecolor="#0070c0" strokeweight="1pt">
                <v:shadow color="#243f60" opacity=".5" offset="1pt"/>
                <v:textbox inset="5.85pt,.7pt,5.85pt,.7pt">
                  <w:txbxContent>
                    <w:p w:rsidR="00262798" w:rsidRPr="00C04A45" w:rsidRDefault="00262798" w:rsidP="00262798">
                      <w:pPr>
                        <w:jc w:val="center"/>
                        <w:rPr>
                          <w:rFonts w:ascii="HG丸ｺﾞｼｯｸM-PRO" w:eastAsia="HG丸ｺﾞｼｯｸM-PRO" w:hAnsi="HG丸ｺﾞｼｯｸM-PRO"/>
                          <w:sz w:val="20"/>
                          <w:szCs w:val="20"/>
                        </w:rPr>
                      </w:pPr>
                      <w:r w:rsidRPr="00C04A45">
                        <w:rPr>
                          <w:rFonts w:ascii="HG丸ｺﾞｼｯｸM-PRO" w:eastAsia="HG丸ｺﾞｼｯｸM-PRO" w:hAnsi="HG丸ｺﾞｼｯｸM-PRO" w:hint="eastAsia"/>
                          <w:sz w:val="20"/>
                          <w:szCs w:val="20"/>
                        </w:rPr>
                        <w:t>他者への貸付</w:t>
                      </w:r>
                    </w:p>
                  </w:txbxContent>
                </v:textbox>
              </v:roundrect>
            </w:pict>
          </mc:Fallback>
        </mc:AlternateContent>
      </w:r>
      <w:r w:rsidR="00262798">
        <w:rPr>
          <w:rFonts w:ascii="ＭＳ ゴシック" w:eastAsia="ＭＳ ゴシック" w:hAnsi="ＭＳ ゴシック" w:hint="eastAsia"/>
          <w:sz w:val="22"/>
        </w:rPr>
        <w:t xml:space="preserve">　　　　　　　　　　　　　　　　　　　　　　　　　　　　　　　　</w:t>
      </w:r>
    </w:p>
    <w:p w:rsidR="00262798" w:rsidRDefault="00194DD0" w:rsidP="00BB7FBA">
      <w:pPr>
        <w:spacing w:beforeLines="50" w:before="146" w:line="260" w:lineRule="exact"/>
        <w:jc w:val="left"/>
        <w:rPr>
          <w:rFonts w:ascii="ＭＳ ゴシック" w:eastAsia="ＭＳ ゴシック" w:hAnsi="ＭＳ ゴシック"/>
          <w:sz w:val="22"/>
        </w:rPr>
      </w:pPr>
      <w:r>
        <w:rPr>
          <w:rFonts w:ascii="Century" w:eastAsia="ＭＳ 明朝" w:hAnsi="Century" w:hint="eastAsia"/>
          <w:noProof/>
        </w:rPr>
        <mc:AlternateContent>
          <mc:Choice Requires="wps">
            <w:drawing>
              <wp:anchor distT="0" distB="0" distL="114300" distR="114300" simplePos="0" relativeHeight="251701248" behindDoc="0" locked="0" layoutInCell="1" allowOverlap="1" wp14:anchorId="4D0C0E80" wp14:editId="62951618">
                <wp:simplePos x="0" y="0"/>
                <wp:positionH relativeFrom="column">
                  <wp:posOffset>1584960</wp:posOffset>
                </wp:positionH>
                <wp:positionV relativeFrom="paragraph">
                  <wp:posOffset>193040</wp:posOffset>
                </wp:positionV>
                <wp:extent cx="466725" cy="168275"/>
                <wp:effectExtent l="38100" t="0" r="0" b="41275"/>
                <wp:wrapNone/>
                <wp:docPr id="22" name="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68275"/>
                        </a:xfrm>
                        <a:prstGeom prst="downArrow">
                          <a:avLst>
                            <a:gd name="adj1" fmla="val 50102"/>
                            <a:gd name="adj2" fmla="val 32144"/>
                          </a:avLst>
                        </a:prstGeom>
                        <a:noFill/>
                        <a:ln w="12700">
                          <a:solidFill>
                            <a:srgbClr val="000000"/>
                          </a:solidFill>
                          <a:miter lim="800000"/>
                          <a:headEnd/>
                          <a:tailEnd/>
                        </a:ln>
                        <a:effectLst/>
                        <a:extLst>
                          <a:ext uri="{909E8E84-426E-40DD-AFC4-6F175D3DCCD1}">
                            <a14:hiddenFill xmlns:a14="http://schemas.microsoft.com/office/drawing/2010/main">
                              <a:solidFill>
                                <a:srgbClr val="4BACC6"/>
                              </a:soli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8EFA7" id="下矢印 22" o:spid="_x0000_s1026" type="#_x0000_t67" style="position:absolute;left:0;text-align:left;margin-left:124.8pt;margin-top:15.2pt;width:36.75pt;height:1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" adj="14657,5389" filled="f" fillcolor="#4bacc6" strokeweight="1pt">
                <v:shadow color="#243f60" opacity=".5" offset="1pt"/>
                <v:textbox style="layout-flow:vertical-ideographic" inset="5.85pt,.7pt,5.85pt,.7pt"/>
              </v:shape>
            </w:pict>
          </mc:Fallback>
        </mc:AlternateContent>
      </w:r>
      <w:r w:rsidR="00262798">
        <w:rPr>
          <w:rFonts w:ascii="ＭＳ ゴシック" w:eastAsia="ＭＳ ゴシック" w:hAnsi="ＭＳ ゴシック" w:hint="eastAsia"/>
          <w:sz w:val="22"/>
        </w:rPr>
        <w:t xml:space="preserve">　　　　　　　　　　　　　　　　　　 </w:t>
      </w:r>
    </w:p>
    <w:p w:rsidR="00262798" w:rsidRDefault="00194DD0" w:rsidP="00BB7FBA">
      <w:pPr>
        <w:spacing w:line="260" w:lineRule="exact"/>
        <w:jc w:val="left"/>
        <w:rPr>
          <w:rFonts w:ascii="ＭＳ ゴシック" w:eastAsia="ＭＳ ゴシック" w:hAnsi="ＭＳ ゴシック"/>
          <w:sz w:val="22"/>
        </w:rPr>
      </w:pPr>
      <w:r>
        <w:rPr>
          <w:rFonts w:ascii="Century" w:eastAsia="ＭＳ 明朝" w:hAnsi="Century" w:hint="eastAsia"/>
          <w:noProof/>
        </w:rPr>
        <mc:AlternateContent>
          <mc:Choice Requires="wps">
            <w:drawing>
              <wp:anchor distT="0" distB="0" distL="114300" distR="114300" simplePos="0" relativeHeight="251702272" behindDoc="0" locked="0" layoutInCell="1" allowOverlap="1" wp14:anchorId="0C7D8F82" wp14:editId="47F71A36">
                <wp:simplePos x="0" y="0"/>
                <wp:positionH relativeFrom="column">
                  <wp:posOffset>1175385</wp:posOffset>
                </wp:positionH>
                <wp:positionV relativeFrom="paragraph">
                  <wp:posOffset>122556</wp:posOffset>
                </wp:positionV>
                <wp:extent cx="3874135" cy="228600"/>
                <wp:effectExtent l="0" t="0" r="12065" b="19050"/>
                <wp:wrapNone/>
                <wp:docPr id="19"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4135" cy="228600"/>
                        </a:xfrm>
                        <a:prstGeom prst="roundRect">
                          <a:avLst>
                            <a:gd name="adj" fmla="val 16667"/>
                          </a:avLst>
                        </a:prstGeom>
                        <a:solidFill>
                          <a:schemeClr val="accent6">
                            <a:lumMod val="75000"/>
                          </a:schemeClr>
                        </a:solidFill>
                        <a:ln w="12700">
                          <a:solidFill>
                            <a:schemeClr val="accent5">
                              <a:lumMod val="50000"/>
                            </a:schemeClr>
                          </a:solidFill>
                          <a:round/>
                          <a:headEnd/>
                          <a:tailEnd/>
                        </a:ln>
                        <a:effectLst/>
                      </wps:spPr>
                      <wps:txbx>
                        <w:txbxContent>
                          <w:p w:rsidR="00262798" w:rsidRPr="00C04A45" w:rsidRDefault="00262798" w:rsidP="00262798">
                            <w:pPr>
                              <w:jc w:val="center"/>
                              <w:rPr>
                                <w:rFonts w:ascii="HG丸ｺﾞｼｯｸM-PRO" w:eastAsia="HG丸ｺﾞｼｯｸM-PRO" w:hAnsi="HG丸ｺﾞｼｯｸM-PRO"/>
                                <w:sz w:val="22"/>
                              </w:rPr>
                            </w:pPr>
                            <w:r w:rsidRPr="005C0420">
                              <w:rPr>
                                <w:rFonts w:ascii="HG丸ｺﾞｼｯｸM-PRO" w:eastAsia="HG丸ｺﾞｼｯｸM-PRO" w:hAnsi="HG丸ｺﾞｼｯｸM-PRO" w:hint="eastAsia"/>
                                <w:color w:val="FFFFFF" w:themeColor="background1"/>
                                <w:sz w:val="22"/>
                              </w:rPr>
                              <w:t>耕作放棄地再生利用緊急対策</w:t>
                            </w:r>
                            <w:r w:rsidR="00BB7FBA" w:rsidRPr="005C0420">
                              <w:rPr>
                                <w:rFonts w:ascii="HG丸ｺﾞｼｯｸM-PRO" w:eastAsia="HG丸ｺﾞｼｯｸM-PRO" w:hAnsi="HG丸ｺﾞｼｯｸM-PRO" w:hint="eastAsia"/>
                                <w:color w:val="FFFFFF" w:themeColor="background1"/>
                                <w:sz w:val="22"/>
                              </w:rPr>
                              <w:t>交付金</w:t>
                            </w:r>
                            <w:r w:rsidRPr="005C0420">
                              <w:rPr>
                                <w:rFonts w:ascii="HG丸ｺﾞｼｯｸM-PRO" w:eastAsia="HG丸ｺﾞｼｯｸM-PRO" w:hAnsi="HG丸ｺﾞｼｯｸM-PRO" w:hint="eastAsia"/>
                                <w:color w:val="FFFFFF" w:themeColor="background1"/>
                                <w:sz w:val="22"/>
                              </w:rPr>
                              <w:t>の活用</w:t>
                            </w:r>
                            <w:r w:rsidRPr="00C04A45">
                              <w:rPr>
                                <w:rFonts w:ascii="HG丸ｺﾞｼｯｸM-PRO" w:eastAsia="HG丸ｺﾞｼｯｸM-PRO" w:hAnsi="HG丸ｺﾞｼｯｸM-PRO" w:hint="eastAsia"/>
                                <w:sz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D8F82" id="角丸四角形 19" o:spid="_x0000_s1035" style="position:absolute;margin-left:92.55pt;margin-top:9.65pt;width:305.0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" fillcolor="#538135 [2409]" strokecolor="#1f3763 [1608]" strokeweight="1pt">
                <v:textbox inset="5.85pt,.7pt,5.85pt,.7pt">
                  <w:txbxContent>
                    <w:p w:rsidR="00262798" w:rsidRPr="00C04A45" w:rsidRDefault="00262798" w:rsidP="00262798">
                      <w:pPr>
                        <w:jc w:val="center"/>
                        <w:rPr>
                          <w:rFonts w:ascii="HG丸ｺﾞｼｯｸM-PRO" w:eastAsia="HG丸ｺﾞｼｯｸM-PRO" w:hAnsi="HG丸ｺﾞｼｯｸM-PRO"/>
                          <w:sz w:val="22"/>
                        </w:rPr>
                      </w:pPr>
                      <w:r w:rsidRPr="005C0420">
                        <w:rPr>
                          <w:rFonts w:ascii="HG丸ｺﾞｼｯｸM-PRO" w:eastAsia="HG丸ｺﾞｼｯｸM-PRO" w:hAnsi="HG丸ｺﾞｼｯｸM-PRO" w:hint="eastAsia"/>
                          <w:color w:val="FFFFFF" w:themeColor="background1"/>
                          <w:sz w:val="22"/>
                        </w:rPr>
                        <w:t>耕作放棄地再生利用緊急対策</w:t>
                      </w:r>
                      <w:r w:rsidR="00BB7FBA" w:rsidRPr="005C0420">
                        <w:rPr>
                          <w:rFonts w:ascii="HG丸ｺﾞｼｯｸM-PRO" w:eastAsia="HG丸ｺﾞｼｯｸM-PRO" w:hAnsi="HG丸ｺﾞｼｯｸM-PRO" w:hint="eastAsia"/>
                          <w:color w:val="FFFFFF" w:themeColor="background1"/>
                          <w:sz w:val="22"/>
                        </w:rPr>
                        <w:t>交付金</w:t>
                      </w:r>
                      <w:r w:rsidRPr="005C0420">
                        <w:rPr>
                          <w:rFonts w:ascii="HG丸ｺﾞｼｯｸM-PRO" w:eastAsia="HG丸ｺﾞｼｯｸM-PRO" w:hAnsi="HG丸ｺﾞｼｯｸM-PRO" w:hint="eastAsia"/>
                          <w:color w:val="FFFFFF" w:themeColor="background1"/>
                          <w:sz w:val="22"/>
                        </w:rPr>
                        <w:t>の活用</w:t>
                      </w:r>
                      <w:r w:rsidRPr="00C04A45">
                        <w:rPr>
                          <w:rFonts w:ascii="HG丸ｺﾞｼｯｸM-PRO" w:eastAsia="HG丸ｺﾞｼｯｸM-PRO" w:hAnsi="HG丸ｺﾞｼｯｸM-PRO" w:hint="eastAsia"/>
                          <w:sz w:val="22"/>
                        </w:rPr>
                        <w:t xml:space="preserve">　　　　　　</w:t>
                      </w:r>
                    </w:p>
                  </w:txbxContent>
                </v:textbox>
              </v:roundrect>
            </w:pict>
          </mc:Fallback>
        </mc:AlternateContent>
      </w:r>
      <w:r w:rsidR="00262798">
        <w:rPr>
          <w:rFonts w:ascii="ＭＳ ゴシック" w:eastAsia="ＭＳ ゴシック" w:hAnsi="ＭＳ ゴシック" w:hint="eastAsia"/>
          <w:sz w:val="22"/>
        </w:rPr>
        <w:t xml:space="preserve">　　　　　　　　　　　　　　　　　　　　　　　　　　　　　　　　　　　　</w:t>
      </w:r>
    </w:p>
    <w:p w:rsidR="005627E4" w:rsidRDefault="005627E4" w:rsidP="00BB7FBA">
      <w:pPr>
        <w:spacing w:line="260" w:lineRule="exact"/>
        <w:jc w:val="left"/>
        <w:rPr>
          <w:rFonts w:ascii="ＭＳ ゴシック" w:eastAsia="ＭＳ ゴシック" w:hAnsi="ＭＳ ゴシック"/>
          <w:sz w:val="22"/>
        </w:rPr>
      </w:pPr>
    </w:p>
    <w:p w:rsidR="0065252A" w:rsidRDefault="00074A7A" w:rsidP="0065252A">
      <w:pPr>
        <w:spacing w:afterLines="50" w:after="146"/>
        <w:rPr>
          <w:rFonts w:ascii="HG丸ｺﾞｼｯｸM-PRO" w:eastAsia="HG丸ｺﾞｼｯｸM-PRO" w:hAnsi="HG丸ｺﾞｼｯｸM-PRO"/>
          <w:b/>
          <w:sz w:val="28"/>
          <w:szCs w:val="28"/>
        </w:rPr>
      </w:pPr>
      <w:r>
        <w:rPr>
          <w:rFonts w:ascii="ＭＳ ゴシック" w:eastAsia="ＭＳ ゴシック" w:hAnsi="ＭＳ ゴシック"/>
          <w:noProof/>
          <w:sz w:val="22"/>
        </w:rPr>
        <mc:AlternateContent>
          <mc:Choice Requires="wps">
            <w:drawing>
              <wp:anchor distT="0" distB="0" distL="114300" distR="114300" simplePos="0" relativeHeight="251710464" behindDoc="0" locked="0" layoutInCell="1" allowOverlap="1" wp14:anchorId="0C2FC302" wp14:editId="1F58DE66">
                <wp:simplePos x="0" y="0"/>
                <wp:positionH relativeFrom="margin">
                  <wp:posOffset>-62865</wp:posOffset>
                </wp:positionH>
                <wp:positionV relativeFrom="paragraph">
                  <wp:posOffset>49530</wp:posOffset>
                </wp:positionV>
                <wp:extent cx="3400425" cy="333375"/>
                <wp:effectExtent l="0" t="0" r="9525" b="9525"/>
                <wp:wrapNone/>
                <wp:docPr id="36" name="テキスト ボックス 36"/>
                <wp:cNvGraphicFramePr/>
                <a:graphic xmlns:a="http://schemas.openxmlformats.org/drawingml/2006/main">
                  <a:graphicData uri="http://schemas.microsoft.com/office/word/2010/wordprocessingShape">
                    <wps:wsp>
                      <wps:cNvSpPr txBox="1"/>
                      <wps:spPr>
                        <a:xfrm>
                          <a:off x="0" y="0"/>
                          <a:ext cx="34004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3F" w:rsidRPr="0074174E" w:rsidRDefault="00BD083F" w:rsidP="00BD083F">
                            <w:pPr>
                              <w:spacing w:beforeLines="50" w:before="146" w:line="240" w:lineRule="exact"/>
                              <w:jc w:val="left"/>
                              <w:rPr>
                                <w:rFonts w:ascii="HG丸ｺﾞｼｯｸM-PRO" w:eastAsia="HG丸ｺﾞｼｯｸM-PRO" w:hAnsi="HG丸ｺﾞｼｯｸM-PRO"/>
                                <w:b/>
                                <w:sz w:val="24"/>
                                <w:szCs w:val="24"/>
                              </w:rPr>
                            </w:pPr>
                            <w:r w:rsidRPr="0074174E">
                              <w:rPr>
                                <w:rFonts w:ascii="HG丸ｺﾞｼｯｸM-PRO" w:eastAsia="HG丸ｺﾞｼｯｸM-PRO" w:hAnsi="HG丸ｺﾞｼｯｸM-PRO" w:hint="eastAsia"/>
                                <w:b/>
                                <w:sz w:val="24"/>
                                <w:szCs w:val="24"/>
                              </w:rPr>
                              <w:t>○ 耕作放棄地再生利用</w:t>
                            </w:r>
                            <w:r w:rsidR="005C0420" w:rsidRPr="0074174E">
                              <w:rPr>
                                <w:rFonts w:ascii="HG丸ｺﾞｼｯｸM-PRO" w:eastAsia="HG丸ｺﾞｼｯｸM-PRO" w:hAnsi="HG丸ｺﾞｼｯｸM-PRO" w:hint="eastAsia"/>
                                <w:b/>
                                <w:sz w:val="24"/>
                                <w:szCs w:val="24"/>
                              </w:rPr>
                              <w:t>緊急対策</w:t>
                            </w:r>
                            <w:r w:rsidRPr="0074174E">
                              <w:rPr>
                                <w:rFonts w:ascii="HG丸ｺﾞｼｯｸM-PRO" w:eastAsia="HG丸ｺﾞｼｯｸM-PRO" w:hAnsi="HG丸ｺﾞｼｯｸM-PRO" w:hint="eastAsia"/>
                                <w:b/>
                                <w:sz w:val="24"/>
                                <w:szCs w:val="24"/>
                              </w:rPr>
                              <w:t>交付金の概要</w:t>
                            </w:r>
                          </w:p>
                          <w:p w:rsidR="00BD083F" w:rsidRDefault="00BD083F" w:rsidP="00BD083F">
                            <w:pPr>
                              <w:pStyle w:val="aa"/>
                              <w:numPr>
                                <w:ilvl w:val="0"/>
                                <w:numId w:val="4"/>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FC302" id="テキスト ボックス 36" o:spid="_x0000_s1036" type="#_x0000_t202" style="position:absolute;left:0;text-align:left;margin-left:-4.95pt;margin-top:3.9pt;width:267.75pt;height:26.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" fillcolor="white [3201]" stroked="f" strokeweight=".5pt">
                <v:textbox>
                  <w:txbxContent>
                    <w:p w:rsidR="00BD083F" w:rsidRPr="0074174E" w:rsidRDefault="00BD083F" w:rsidP="00BD083F">
                      <w:pPr>
                        <w:spacing w:beforeLines="50" w:before="146" w:line="240" w:lineRule="exact"/>
                        <w:jc w:val="left"/>
                        <w:rPr>
                          <w:rFonts w:ascii="HG丸ｺﾞｼｯｸM-PRO" w:eastAsia="HG丸ｺﾞｼｯｸM-PRO" w:hAnsi="HG丸ｺﾞｼｯｸM-PRO"/>
                          <w:b/>
                          <w:sz w:val="24"/>
                          <w:szCs w:val="24"/>
                        </w:rPr>
                      </w:pPr>
                      <w:r w:rsidRPr="0074174E">
                        <w:rPr>
                          <w:rFonts w:ascii="HG丸ｺﾞｼｯｸM-PRO" w:eastAsia="HG丸ｺﾞｼｯｸM-PRO" w:hAnsi="HG丸ｺﾞｼｯｸM-PRO" w:hint="eastAsia"/>
                          <w:b/>
                          <w:sz w:val="24"/>
                          <w:szCs w:val="24"/>
                        </w:rPr>
                        <w:t>○ 耕作放棄地再生利用</w:t>
                      </w:r>
                      <w:r w:rsidR="005C0420" w:rsidRPr="0074174E">
                        <w:rPr>
                          <w:rFonts w:ascii="HG丸ｺﾞｼｯｸM-PRO" w:eastAsia="HG丸ｺﾞｼｯｸM-PRO" w:hAnsi="HG丸ｺﾞｼｯｸM-PRO" w:hint="eastAsia"/>
                          <w:b/>
                          <w:sz w:val="24"/>
                          <w:szCs w:val="24"/>
                        </w:rPr>
                        <w:t>緊急対策</w:t>
                      </w:r>
                      <w:r w:rsidRPr="0074174E">
                        <w:rPr>
                          <w:rFonts w:ascii="HG丸ｺﾞｼｯｸM-PRO" w:eastAsia="HG丸ｺﾞｼｯｸM-PRO" w:hAnsi="HG丸ｺﾞｼｯｸM-PRO" w:hint="eastAsia"/>
                          <w:b/>
                          <w:sz w:val="24"/>
                          <w:szCs w:val="24"/>
                        </w:rPr>
                        <w:t>交付金の概要</w:t>
                      </w:r>
                    </w:p>
                    <w:p w:rsidR="00BD083F" w:rsidRDefault="00BD083F" w:rsidP="00BD083F">
                      <w:pPr>
                        <w:pStyle w:val="aa"/>
                        <w:numPr>
                          <w:ilvl w:val="0"/>
                          <w:numId w:val="4"/>
                        </w:numPr>
                        <w:ind w:leftChars="0"/>
                      </w:pPr>
                    </w:p>
                  </w:txbxContent>
                </v:textbox>
                <w10:wrap anchorx="margin"/>
              </v:shape>
            </w:pict>
          </mc:Fallback>
        </mc:AlternateContent>
      </w:r>
      <w:r w:rsidR="00F42C55">
        <w:rPr>
          <w:rFonts w:ascii="ＭＳ Ｐゴシック" w:eastAsia="ＭＳ Ｐゴシック" w:hAnsi="ＭＳ Ｐゴシック" w:hint="eastAsia"/>
          <w:noProof/>
          <w:sz w:val="22"/>
        </w:rPr>
        <mc:AlternateContent>
          <mc:Choice Requires="wps">
            <w:drawing>
              <wp:anchor distT="0" distB="0" distL="114300" distR="114300" simplePos="0" relativeHeight="251728896" behindDoc="0" locked="0" layoutInCell="1" allowOverlap="1" wp14:anchorId="2F58AB26" wp14:editId="77AA9E34">
                <wp:simplePos x="0" y="0"/>
                <wp:positionH relativeFrom="margin">
                  <wp:posOffset>2337435</wp:posOffset>
                </wp:positionH>
                <wp:positionV relativeFrom="paragraph">
                  <wp:posOffset>430530</wp:posOffset>
                </wp:positionV>
                <wp:extent cx="2028825" cy="24765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2028825" cy="247650"/>
                        </a:xfrm>
                        <a:prstGeom prst="roundRect">
                          <a:avLst/>
                        </a:prstGeom>
                        <a:solidFill>
                          <a:schemeClr val="accent6">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252A" w:rsidRPr="003556B9" w:rsidRDefault="0065252A" w:rsidP="00213A68">
                            <w:pPr>
                              <w:spacing w:line="240" w:lineRule="exact"/>
                              <w:jc w:val="center"/>
                              <w:rPr>
                                <w:rFonts w:ascii="HG丸ｺﾞｼｯｸM-PRO" w:eastAsia="HG丸ｺﾞｼｯｸM-PRO" w:hAnsi="HG丸ｺﾞｼｯｸM-PRO"/>
                                <w:color w:val="FFFFFF" w:themeColor="background1"/>
                                <w:sz w:val="22"/>
                              </w:rPr>
                            </w:pPr>
                            <w:r w:rsidRPr="003556B9">
                              <w:rPr>
                                <w:rFonts w:ascii="HG丸ｺﾞｼｯｸM-PRO" w:eastAsia="HG丸ｺﾞｼｯｸM-PRO" w:hAnsi="HG丸ｺﾞｼｯｸM-PRO" w:hint="eastAsia"/>
                                <w:color w:val="FFFFFF" w:themeColor="background1"/>
                                <w:sz w:val="22"/>
                              </w:rPr>
                              <w:t xml:space="preserve">事 業 の </w:t>
                            </w:r>
                            <w:r w:rsidRPr="003556B9">
                              <w:rPr>
                                <w:rFonts w:ascii="HG丸ｺﾞｼｯｸM-PRO" w:eastAsia="HG丸ｺﾞｼｯｸM-PRO" w:hAnsi="HG丸ｺﾞｼｯｸM-PRO"/>
                                <w:color w:val="FFFFFF" w:themeColor="background1"/>
                                <w:sz w:val="22"/>
                              </w:rPr>
                              <w:t>内</w:t>
                            </w:r>
                            <w:r w:rsidRPr="003556B9">
                              <w:rPr>
                                <w:rFonts w:ascii="HG丸ｺﾞｼｯｸM-PRO" w:eastAsia="HG丸ｺﾞｼｯｸM-PRO" w:hAnsi="HG丸ｺﾞｼｯｸM-PRO" w:hint="eastAsia"/>
                                <w:color w:val="FFFFFF" w:themeColor="background1"/>
                                <w:sz w:val="22"/>
                              </w:rPr>
                              <w:t xml:space="preserve"> </w:t>
                            </w:r>
                            <w:r w:rsidRPr="003556B9">
                              <w:rPr>
                                <w:rFonts w:ascii="HG丸ｺﾞｼｯｸM-PRO" w:eastAsia="HG丸ｺﾞｼｯｸM-PRO" w:hAnsi="HG丸ｺﾞｼｯｸM-PRO"/>
                                <w:color w:val="FFFFFF" w:themeColor="background1"/>
                                <w:sz w:val="22"/>
                              </w:rPr>
                              <w:t>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58AB26" id="テキスト ボックス 5" o:spid="_x0000_s1037" style="position:absolute;left:0;text-align:left;margin-left:184.05pt;margin-top:33.9pt;width:159.75pt;height:19.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" fillcolor="#538135 [2409]" strokeweight=".5pt">
                <v:textbox>
                  <w:txbxContent>
                    <w:p w:rsidR="0065252A" w:rsidRPr="003556B9" w:rsidRDefault="0065252A" w:rsidP="00213A68">
                      <w:pPr>
                        <w:spacing w:line="240" w:lineRule="exact"/>
                        <w:jc w:val="center"/>
                        <w:rPr>
                          <w:rFonts w:ascii="HG丸ｺﾞｼｯｸM-PRO" w:eastAsia="HG丸ｺﾞｼｯｸM-PRO" w:hAnsi="HG丸ｺﾞｼｯｸM-PRO"/>
                          <w:color w:val="FFFFFF" w:themeColor="background1"/>
                          <w:sz w:val="22"/>
                        </w:rPr>
                      </w:pPr>
                      <w:r w:rsidRPr="003556B9">
                        <w:rPr>
                          <w:rFonts w:ascii="HG丸ｺﾞｼｯｸM-PRO" w:eastAsia="HG丸ｺﾞｼｯｸM-PRO" w:hAnsi="HG丸ｺﾞｼｯｸM-PRO" w:hint="eastAsia"/>
                          <w:color w:val="FFFFFF" w:themeColor="background1"/>
                          <w:sz w:val="22"/>
                        </w:rPr>
                        <w:t xml:space="preserve">事 業 の </w:t>
                      </w:r>
                      <w:r w:rsidRPr="003556B9">
                        <w:rPr>
                          <w:rFonts w:ascii="HG丸ｺﾞｼｯｸM-PRO" w:eastAsia="HG丸ｺﾞｼｯｸM-PRO" w:hAnsi="HG丸ｺﾞｼｯｸM-PRO"/>
                          <w:color w:val="FFFFFF" w:themeColor="background1"/>
                          <w:sz w:val="22"/>
                        </w:rPr>
                        <w:t>内</w:t>
                      </w:r>
                      <w:r w:rsidRPr="003556B9">
                        <w:rPr>
                          <w:rFonts w:ascii="HG丸ｺﾞｼｯｸM-PRO" w:eastAsia="HG丸ｺﾞｼｯｸM-PRO" w:hAnsi="HG丸ｺﾞｼｯｸM-PRO" w:hint="eastAsia"/>
                          <w:color w:val="FFFFFF" w:themeColor="background1"/>
                          <w:sz w:val="22"/>
                        </w:rPr>
                        <w:t xml:space="preserve"> </w:t>
                      </w:r>
                      <w:r w:rsidRPr="003556B9">
                        <w:rPr>
                          <w:rFonts w:ascii="HG丸ｺﾞｼｯｸM-PRO" w:eastAsia="HG丸ｺﾞｼｯｸM-PRO" w:hAnsi="HG丸ｺﾞｼｯｸM-PRO"/>
                          <w:color w:val="FFFFFF" w:themeColor="background1"/>
                          <w:sz w:val="22"/>
                        </w:rPr>
                        <w:t>容</w:t>
                      </w:r>
                    </w:p>
                  </w:txbxContent>
                </v:textbox>
                <w10:wrap anchorx="margin"/>
              </v:roundrect>
            </w:pict>
          </mc:Fallback>
        </mc:AlternateContent>
      </w:r>
    </w:p>
    <w:p w:rsidR="00D43E2A" w:rsidRDefault="00D43E2A" w:rsidP="0065252A">
      <w:pPr>
        <w:spacing w:beforeLines="50" w:before="146" w:line="260" w:lineRule="exact"/>
        <w:jc w:val="left"/>
        <w:rPr>
          <w:rFonts w:ascii="ＭＳ Ｐゴシック" w:eastAsia="ＭＳ Ｐゴシック" w:hAnsi="ＭＳ Ｐゴシック"/>
          <w:sz w:val="22"/>
        </w:rPr>
      </w:pPr>
      <w:r>
        <w:rPr>
          <w:rFonts w:hint="eastAsia"/>
          <w:noProof/>
        </w:rPr>
        <mc:AlternateContent>
          <mc:Choice Requires="wps">
            <w:drawing>
              <wp:anchor distT="0" distB="0" distL="114300" distR="114300" simplePos="0" relativeHeight="251719680" behindDoc="0" locked="0" layoutInCell="1" allowOverlap="1" wp14:anchorId="7A19237C" wp14:editId="31733459">
                <wp:simplePos x="0" y="0"/>
                <wp:positionH relativeFrom="margin">
                  <wp:posOffset>108585</wp:posOffset>
                </wp:positionH>
                <wp:positionV relativeFrom="paragraph">
                  <wp:posOffset>98426</wp:posOffset>
                </wp:positionV>
                <wp:extent cx="6276975" cy="990600"/>
                <wp:effectExtent l="0" t="0" r="28575" b="19050"/>
                <wp:wrapNone/>
                <wp:docPr id="13" name="テキスト ボックス 13"/>
                <wp:cNvGraphicFramePr/>
                <a:graphic xmlns:a="http://schemas.openxmlformats.org/drawingml/2006/main">
                  <a:graphicData uri="http://schemas.microsoft.com/office/word/2010/wordprocessingShape">
                    <wps:wsp>
                      <wps:cNvSpPr txBox="1"/>
                      <wps:spPr>
                        <a:xfrm>
                          <a:off x="0" y="0"/>
                          <a:ext cx="6276975" cy="99060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3E2A" w:rsidRDefault="00D945A8" w:rsidP="0074174E">
                            <w:pPr>
                              <w:spacing w:beforeLines="30" w:before="87" w:line="320" w:lineRule="exact"/>
                              <w:ind w:left="1430" w:hangingChars="650" w:hanging="143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43E2A">
                              <w:rPr>
                                <w:rFonts w:ascii="HG丸ｺﾞｼｯｸM-PRO" w:eastAsia="HG丸ｺﾞｼｯｸM-PRO" w:hAnsi="HG丸ｺﾞｼｯｸM-PRO" w:hint="eastAsia"/>
                                <w:sz w:val="22"/>
                              </w:rPr>
                              <w:t>対策の趣旨</w:t>
                            </w:r>
                            <w:r>
                              <w:rPr>
                                <w:rFonts w:ascii="HG丸ｺﾞｼｯｸM-PRO" w:eastAsia="HG丸ｺﾞｼｯｸM-PRO" w:hAnsi="HG丸ｺﾞｼｯｸM-PRO" w:hint="eastAsia"/>
                                <w:sz w:val="22"/>
                              </w:rPr>
                              <w:t xml:space="preserve">】  </w:t>
                            </w:r>
                          </w:p>
                          <w:p w:rsidR="00D43E2A" w:rsidRDefault="0065252A" w:rsidP="00D43E2A">
                            <w:pPr>
                              <w:spacing w:line="320" w:lineRule="exact"/>
                              <w:ind w:leftChars="200" w:left="1410" w:hangingChars="450" w:hanging="990"/>
                              <w:rPr>
                                <w:rFonts w:ascii="HG丸ｺﾞｼｯｸM-PRO" w:eastAsia="HG丸ｺﾞｼｯｸM-PRO" w:hAnsi="HG丸ｺﾞｼｯｸM-PRO"/>
                                <w:sz w:val="22"/>
                              </w:rPr>
                            </w:pPr>
                            <w:r>
                              <w:rPr>
                                <w:rFonts w:ascii="HG丸ｺﾞｼｯｸM-PRO" w:eastAsia="HG丸ｺﾞｼｯｸM-PRO" w:hAnsi="HG丸ｺﾞｼｯｸM-PRO" w:hint="eastAsia"/>
                                <w:sz w:val="22"/>
                              </w:rPr>
                              <w:t>荒廃した耕作放棄地</w:t>
                            </w:r>
                            <w:r w:rsidR="00A74725">
                              <w:rPr>
                                <w:rFonts w:ascii="HG丸ｺﾞｼｯｸM-PRO" w:eastAsia="HG丸ｺﾞｼｯｸM-PRO" w:hAnsi="HG丸ｺﾞｼｯｸM-PRO" w:hint="eastAsia"/>
                                <w:sz w:val="22"/>
                              </w:rPr>
                              <w:t>（</w:t>
                            </w:r>
                            <w:r w:rsidR="00A74725">
                              <w:rPr>
                                <w:rFonts w:ascii="HG丸ｺﾞｼｯｸM-PRO" w:eastAsia="HG丸ｺﾞｼｯｸM-PRO" w:hAnsi="HG丸ｺﾞｼｯｸM-PRO"/>
                                <w:sz w:val="22"/>
                              </w:rPr>
                              <w:t>荒廃農地調査：</w:t>
                            </w:r>
                            <w:r w:rsidR="00A74725" w:rsidRPr="00D945A8">
                              <w:rPr>
                                <w:rFonts w:ascii="HG丸ｺﾞｼｯｸM-PRO" w:eastAsia="HG丸ｺﾞｼｯｸM-PRO" w:hAnsi="HG丸ｺﾞｼｯｸM-PRO"/>
                                <w:color w:val="C00000"/>
                                <w:sz w:val="22"/>
                              </w:rPr>
                              <w:t>Ａ分類</w:t>
                            </w:r>
                            <w:r w:rsidR="00A74725">
                              <w:rPr>
                                <w:rFonts w:ascii="HG丸ｺﾞｼｯｸM-PRO" w:eastAsia="HG丸ｺﾞｼｯｸM-PRO" w:hAnsi="HG丸ｺﾞｼｯｸM-PRO"/>
                                <w:sz w:val="22"/>
                              </w:rPr>
                              <w:t>）</w:t>
                            </w:r>
                            <w:r>
                              <w:rPr>
                                <w:rFonts w:ascii="HG丸ｺﾞｼｯｸM-PRO" w:eastAsia="HG丸ｺﾞｼｯｸM-PRO" w:hAnsi="HG丸ｺﾞｼｯｸM-PRO" w:hint="eastAsia"/>
                                <w:sz w:val="22"/>
                              </w:rPr>
                              <w:t>を引き受けて作物生産を再開する農業者、農地</w:t>
                            </w:r>
                          </w:p>
                          <w:p w:rsidR="0065252A" w:rsidRDefault="0065252A" w:rsidP="00D43E2A">
                            <w:pPr>
                              <w:spacing w:line="320" w:lineRule="exact"/>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中間管理機構、農業者組織、農業へ参入する法人等が行う再生作業や土づくり、作付・加工・販売の試行、必要な施設の整備</w:t>
                            </w:r>
                            <w:r w:rsidR="0074174E">
                              <w:rPr>
                                <w:rFonts w:ascii="HG丸ｺﾞｼｯｸM-PRO" w:eastAsia="HG丸ｺﾞｼｯｸM-PRO" w:hAnsi="HG丸ｺﾞｼｯｸM-PRO"/>
                                <w:sz w:val="22"/>
                              </w:rPr>
                              <w:t>等</w:t>
                            </w:r>
                            <w:r>
                              <w:rPr>
                                <w:rFonts w:ascii="HG丸ｺﾞｼｯｸM-PRO" w:eastAsia="HG丸ｺﾞｼｯｸM-PRO" w:hAnsi="HG丸ｺﾞｼｯｸM-PRO" w:hint="eastAsia"/>
                                <w:sz w:val="22"/>
                              </w:rPr>
                              <w:t>の取組を総合的に支援します。</w:t>
                            </w:r>
                            <w:r w:rsidR="00DE0EF7">
                              <w:rPr>
                                <w:rFonts w:ascii="HG丸ｺﾞｼｯｸM-PRO" w:eastAsia="HG丸ｺﾞｼｯｸM-PRO" w:hAnsi="HG丸ｺﾞｼｯｸM-PRO" w:hint="eastAsia"/>
                                <w:sz w:val="22"/>
                              </w:rPr>
                              <w:t xml:space="preserve"> </w:t>
                            </w:r>
                            <w:r w:rsidR="00DE0EF7" w:rsidRPr="00DE0EF7">
                              <w:rPr>
                                <w:rFonts w:ascii="HG丸ｺﾞｼｯｸM-PRO" w:eastAsia="HG丸ｺﾞｼｯｸM-PRO" w:hAnsi="HG丸ｺﾞｼｯｸM-PRO" w:hint="eastAsia"/>
                                <w:color w:val="C00000"/>
                                <w:sz w:val="20"/>
                                <w:szCs w:val="20"/>
                              </w:rPr>
                              <w:t>（※</w:t>
                            </w:r>
                            <w:r w:rsidR="00DE0EF7" w:rsidRPr="00DE0EF7">
                              <w:rPr>
                                <w:rFonts w:ascii="HG丸ｺﾞｼｯｸM-PRO" w:eastAsia="HG丸ｺﾞｼｯｸM-PRO" w:hAnsi="HG丸ｺﾞｼｯｸM-PRO"/>
                                <w:color w:val="C00000"/>
                                <w:sz w:val="20"/>
                                <w:szCs w:val="20"/>
                              </w:rPr>
                              <w:t>Ａ分類：再生可能な荒廃農地</w:t>
                            </w:r>
                            <w:r w:rsidR="00DE0EF7">
                              <w:rPr>
                                <w:rFonts w:ascii="HG丸ｺﾞｼｯｸM-PRO" w:eastAsia="HG丸ｺﾞｼｯｸM-PRO" w:hAnsi="HG丸ｺﾞｼｯｸM-PRO" w:hint="eastAsia"/>
                                <w:color w:val="C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9237C" id="_x0000_t202" coordsize="21600,21600" o:spt="202" path="m,l,21600r21600,l21600,xe">
                <v:stroke joinstyle="miter"/>
                <v:path gradientshapeok="t" o:connecttype="rect"/>
              </v:shapetype>
              <v:shape id="テキスト ボックス 13" o:spid="_x0000_s1038" type="#_x0000_t202" style="position:absolute;margin-left:8.55pt;margin-top:7.75pt;width:494.25pt;height:7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" fillcolor="#e2efd9 [665]" strokeweight=".5pt">
                <v:textbox>
                  <w:txbxContent>
                    <w:p w:rsidR="00D43E2A" w:rsidRDefault="00D945A8" w:rsidP="0074174E">
                      <w:pPr>
                        <w:spacing w:beforeLines="30" w:before="87" w:line="320" w:lineRule="exact"/>
                        <w:ind w:left="1430" w:hangingChars="650" w:hanging="143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43E2A">
                        <w:rPr>
                          <w:rFonts w:ascii="HG丸ｺﾞｼｯｸM-PRO" w:eastAsia="HG丸ｺﾞｼｯｸM-PRO" w:hAnsi="HG丸ｺﾞｼｯｸM-PRO" w:hint="eastAsia"/>
                          <w:sz w:val="22"/>
                        </w:rPr>
                        <w:t>対策の趣旨</w:t>
                      </w:r>
                      <w:r>
                        <w:rPr>
                          <w:rFonts w:ascii="HG丸ｺﾞｼｯｸM-PRO" w:eastAsia="HG丸ｺﾞｼｯｸM-PRO" w:hAnsi="HG丸ｺﾞｼｯｸM-PRO" w:hint="eastAsia"/>
                          <w:sz w:val="22"/>
                        </w:rPr>
                        <w:t xml:space="preserve">】  </w:t>
                      </w:r>
                    </w:p>
                    <w:p w:rsidR="00D43E2A" w:rsidRDefault="0065252A" w:rsidP="00D43E2A">
                      <w:pPr>
                        <w:spacing w:line="320" w:lineRule="exact"/>
                        <w:ind w:leftChars="200" w:left="1410" w:hangingChars="450" w:hanging="990"/>
                        <w:rPr>
                          <w:rFonts w:ascii="HG丸ｺﾞｼｯｸM-PRO" w:eastAsia="HG丸ｺﾞｼｯｸM-PRO" w:hAnsi="HG丸ｺﾞｼｯｸM-PRO"/>
                          <w:sz w:val="22"/>
                        </w:rPr>
                      </w:pPr>
                      <w:r>
                        <w:rPr>
                          <w:rFonts w:ascii="HG丸ｺﾞｼｯｸM-PRO" w:eastAsia="HG丸ｺﾞｼｯｸM-PRO" w:hAnsi="HG丸ｺﾞｼｯｸM-PRO" w:hint="eastAsia"/>
                          <w:sz w:val="22"/>
                        </w:rPr>
                        <w:t>荒廃した耕作放棄地</w:t>
                      </w:r>
                      <w:r w:rsidR="00A74725">
                        <w:rPr>
                          <w:rFonts w:ascii="HG丸ｺﾞｼｯｸM-PRO" w:eastAsia="HG丸ｺﾞｼｯｸM-PRO" w:hAnsi="HG丸ｺﾞｼｯｸM-PRO" w:hint="eastAsia"/>
                          <w:sz w:val="22"/>
                        </w:rPr>
                        <w:t>（</w:t>
                      </w:r>
                      <w:r w:rsidR="00A74725">
                        <w:rPr>
                          <w:rFonts w:ascii="HG丸ｺﾞｼｯｸM-PRO" w:eastAsia="HG丸ｺﾞｼｯｸM-PRO" w:hAnsi="HG丸ｺﾞｼｯｸM-PRO"/>
                          <w:sz w:val="22"/>
                        </w:rPr>
                        <w:t>荒廃農地調査：</w:t>
                      </w:r>
                      <w:r w:rsidR="00A74725" w:rsidRPr="00D945A8">
                        <w:rPr>
                          <w:rFonts w:ascii="HG丸ｺﾞｼｯｸM-PRO" w:eastAsia="HG丸ｺﾞｼｯｸM-PRO" w:hAnsi="HG丸ｺﾞｼｯｸM-PRO"/>
                          <w:color w:val="C00000"/>
                          <w:sz w:val="22"/>
                        </w:rPr>
                        <w:t>Ａ分類</w:t>
                      </w:r>
                      <w:r w:rsidR="00A74725">
                        <w:rPr>
                          <w:rFonts w:ascii="HG丸ｺﾞｼｯｸM-PRO" w:eastAsia="HG丸ｺﾞｼｯｸM-PRO" w:hAnsi="HG丸ｺﾞｼｯｸM-PRO"/>
                          <w:sz w:val="22"/>
                        </w:rPr>
                        <w:t>）</w:t>
                      </w:r>
                      <w:r>
                        <w:rPr>
                          <w:rFonts w:ascii="HG丸ｺﾞｼｯｸM-PRO" w:eastAsia="HG丸ｺﾞｼｯｸM-PRO" w:hAnsi="HG丸ｺﾞｼｯｸM-PRO" w:hint="eastAsia"/>
                          <w:sz w:val="22"/>
                        </w:rPr>
                        <w:t>を引き受けて作物生産を再開する農業者、農地</w:t>
                      </w:r>
                    </w:p>
                    <w:p w:rsidR="0065252A" w:rsidRDefault="0065252A" w:rsidP="00D43E2A">
                      <w:pPr>
                        <w:spacing w:line="320" w:lineRule="exact"/>
                        <w:ind w:leftChars="100" w:left="21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中間管理機構、農業者組織、農業へ参入する法人等が行う再生作業や土づくり、作付・加工・販売の試行、必要な施設の整備</w:t>
                      </w:r>
                      <w:r w:rsidR="0074174E">
                        <w:rPr>
                          <w:rFonts w:ascii="HG丸ｺﾞｼｯｸM-PRO" w:eastAsia="HG丸ｺﾞｼｯｸM-PRO" w:hAnsi="HG丸ｺﾞｼｯｸM-PRO"/>
                          <w:sz w:val="22"/>
                        </w:rPr>
                        <w:t>等</w:t>
                      </w:r>
                      <w:r>
                        <w:rPr>
                          <w:rFonts w:ascii="HG丸ｺﾞｼｯｸM-PRO" w:eastAsia="HG丸ｺﾞｼｯｸM-PRO" w:hAnsi="HG丸ｺﾞｼｯｸM-PRO" w:hint="eastAsia"/>
                          <w:sz w:val="22"/>
                        </w:rPr>
                        <w:t>の取組を総合的に支援します。</w:t>
                      </w:r>
                      <w:r w:rsidR="00DE0EF7">
                        <w:rPr>
                          <w:rFonts w:ascii="HG丸ｺﾞｼｯｸM-PRO" w:eastAsia="HG丸ｺﾞｼｯｸM-PRO" w:hAnsi="HG丸ｺﾞｼｯｸM-PRO" w:hint="eastAsia"/>
                          <w:sz w:val="22"/>
                        </w:rPr>
                        <w:t xml:space="preserve"> </w:t>
                      </w:r>
                      <w:bookmarkStart w:id="1" w:name="_GoBack"/>
                      <w:bookmarkEnd w:id="1"/>
                      <w:r w:rsidR="00DE0EF7" w:rsidRPr="00DE0EF7">
                        <w:rPr>
                          <w:rFonts w:ascii="HG丸ｺﾞｼｯｸM-PRO" w:eastAsia="HG丸ｺﾞｼｯｸM-PRO" w:hAnsi="HG丸ｺﾞｼｯｸM-PRO" w:hint="eastAsia"/>
                          <w:color w:val="C00000"/>
                          <w:sz w:val="20"/>
                          <w:szCs w:val="20"/>
                        </w:rPr>
                        <w:t>（※</w:t>
                      </w:r>
                      <w:r w:rsidR="00DE0EF7" w:rsidRPr="00DE0EF7">
                        <w:rPr>
                          <w:rFonts w:ascii="HG丸ｺﾞｼｯｸM-PRO" w:eastAsia="HG丸ｺﾞｼｯｸM-PRO" w:hAnsi="HG丸ｺﾞｼｯｸM-PRO"/>
                          <w:color w:val="C00000"/>
                          <w:sz w:val="20"/>
                          <w:szCs w:val="20"/>
                        </w:rPr>
                        <w:t>Ａ分類：再生可能な荒廃農地</w:t>
                      </w:r>
                      <w:r w:rsidR="00DE0EF7">
                        <w:rPr>
                          <w:rFonts w:ascii="HG丸ｺﾞｼｯｸM-PRO" w:eastAsia="HG丸ｺﾞｼｯｸM-PRO" w:hAnsi="HG丸ｺﾞｼｯｸM-PRO" w:hint="eastAsia"/>
                          <w:color w:val="C00000"/>
                          <w:sz w:val="20"/>
                          <w:szCs w:val="20"/>
                        </w:rPr>
                        <w:t>）</w:t>
                      </w:r>
                    </w:p>
                  </w:txbxContent>
                </v:textbox>
                <w10:wrap anchorx="margin"/>
              </v:shape>
            </w:pict>
          </mc:Fallback>
        </mc:AlternateContent>
      </w:r>
    </w:p>
    <w:p w:rsidR="0065252A" w:rsidRDefault="0065252A" w:rsidP="0065252A">
      <w:pPr>
        <w:spacing w:beforeLines="50" w:before="146" w:line="260" w:lineRule="exact"/>
        <w:jc w:val="left"/>
        <w:rPr>
          <w:rFonts w:ascii="ＭＳ Ｐゴシック" w:eastAsia="ＭＳ Ｐゴシック" w:hAnsi="ＭＳ Ｐゴシック"/>
          <w:sz w:val="22"/>
        </w:rPr>
      </w:pPr>
    </w:p>
    <w:p w:rsidR="0065252A" w:rsidRDefault="0065252A" w:rsidP="0065252A">
      <w:pPr>
        <w:rPr>
          <w:rFonts w:ascii="ＭＳ Ｐゴシック" w:eastAsia="ＭＳ Ｐゴシック" w:hAnsi="ＭＳ Ｐゴシック"/>
          <w:sz w:val="22"/>
        </w:rPr>
      </w:pPr>
    </w:p>
    <w:p w:rsidR="0065252A" w:rsidRDefault="0065252A" w:rsidP="0065252A">
      <w:pPr>
        <w:rPr>
          <w:rFonts w:ascii="ＭＳ Ｐゴシック" w:eastAsia="ＭＳ Ｐゴシック" w:hAnsi="ＭＳ Ｐゴシック"/>
          <w:sz w:val="22"/>
        </w:rPr>
      </w:pPr>
    </w:p>
    <w:bookmarkStart w:id="0" w:name="_GoBack"/>
    <w:bookmarkEnd w:id="0"/>
    <w:p w:rsidR="0074174E" w:rsidRDefault="0012396E" w:rsidP="0065252A">
      <w:pPr>
        <w:rPr>
          <w:rFonts w:ascii="ＭＳ Ｐゴシック" w:eastAsia="ＭＳ Ｐゴシック" w:hAnsi="ＭＳ Ｐゴシック"/>
          <w:sz w:val="22"/>
        </w:rPr>
      </w:pPr>
      <w:r>
        <w:rPr>
          <w:rFonts w:hint="eastAsia"/>
          <w:noProof/>
        </w:rPr>
        <mc:AlternateContent>
          <mc:Choice Requires="wps">
            <w:drawing>
              <wp:anchor distT="0" distB="0" distL="114300" distR="114300" simplePos="0" relativeHeight="251720704" behindDoc="1" locked="0" layoutInCell="1" allowOverlap="1" wp14:anchorId="32ECE588" wp14:editId="452E4F66">
                <wp:simplePos x="0" y="0"/>
                <wp:positionH relativeFrom="margin">
                  <wp:posOffset>118110</wp:posOffset>
                </wp:positionH>
                <wp:positionV relativeFrom="margin">
                  <wp:posOffset>4549140</wp:posOffset>
                </wp:positionV>
                <wp:extent cx="6267450" cy="4762500"/>
                <wp:effectExtent l="0" t="0" r="19050" b="1905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6267450" cy="476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252A" w:rsidRDefault="0065252A" w:rsidP="0065252A">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【事業メニュー】</w:t>
                            </w:r>
                          </w:p>
                          <w:p w:rsidR="0065252A" w:rsidRDefault="0065252A" w:rsidP="0065252A">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① 耕作放棄地を再生利用する活動への支援</w:t>
                            </w:r>
                          </w:p>
                          <w:p w:rsidR="0065252A" w:rsidRDefault="0065252A" w:rsidP="0065252A">
                            <w:pPr>
                              <w:spacing w:line="300" w:lineRule="exact"/>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ア 再生作業（雑草・雑木の除去等）及び土づくり（肥料、有機質資材の投入等）</w:t>
                            </w:r>
                          </w:p>
                          <w:p w:rsidR="0065252A" w:rsidRDefault="0065252A" w:rsidP="0065252A">
                            <w:pPr>
                              <w:spacing w:line="300" w:lineRule="exact"/>
                              <w:ind w:left="351" w:firstLineChars="250" w:firstLine="55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・定額支援　</w:t>
                            </w:r>
                            <w:r w:rsidRPr="0012396E">
                              <w:rPr>
                                <w:rFonts w:ascii="HG丸ｺﾞｼｯｸM-PRO" w:eastAsia="HG丸ｺﾞｼｯｸM-PRO" w:hAnsi="HG丸ｺﾞｼｯｸM-PRO" w:hint="eastAsia"/>
                                <w:color w:val="2F5496" w:themeColor="accent5" w:themeShade="BF"/>
                                <w:sz w:val="22"/>
                              </w:rPr>
                              <w:t>【５万円/10a※】</w:t>
                            </w:r>
                            <w:r>
                              <w:rPr>
                                <w:rFonts w:ascii="HG丸ｺﾞｼｯｸM-PRO" w:eastAsia="HG丸ｺﾞｼｯｸM-PRO" w:hAnsi="HG丸ｺﾞｼｯｸM-PRO" w:hint="eastAsia"/>
                                <w:sz w:val="22"/>
                              </w:rPr>
                              <w:t xml:space="preserve">（重機を用いて行う場合等　</w:t>
                            </w:r>
                            <w:r w:rsidRPr="0012396E">
                              <w:rPr>
                                <w:rFonts w:ascii="HG丸ｺﾞｼｯｸM-PRO" w:eastAsia="HG丸ｺﾞｼｯｸM-PRO" w:hAnsi="HG丸ｺﾞｼｯｸM-PRO" w:hint="eastAsia"/>
                                <w:color w:val="2F5496" w:themeColor="accent5" w:themeShade="BF"/>
                                <w:sz w:val="22"/>
                              </w:rPr>
                              <w:t>【１／２以内等】</w:t>
                            </w:r>
                            <w:r>
                              <w:rPr>
                                <w:rFonts w:ascii="HG丸ｺﾞｼｯｸM-PRO" w:eastAsia="HG丸ｺﾞｼｯｸM-PRO" w:hAnsi="HG丸ｺﾞｼｯｸM-PRO" w:hint="eastAsia"/>
                                <w:sz w:val="22"/>
                              </w:rPr>
                              <w:t>）</w:t>
                            </w:r>
                          </w:p>
                          <w:p w:rsidR="0065252A" w:rsidRDefault="0065252A" w:rsidP="0065252A">
                            <w:pPr>
                              <w:spacing w:line="300" w:lineRule="exact"/>
                              <w:ind w:left="351"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 再生作業に併せて中心経営体に集約化（面的集積）する場合、助成単価を</w:t>
                            </w:r>
                            <w:r w:rsidRPr="0012396E">
                              <w:rPr>
                                <w:rFonts w:ascii="HG丸ｺﾞｼｯｸM-PRO" w:eastAsia="HG丸ｺﾞｼｯｸM-PRO" w:hAnsi="HG丸ｺﾞｼｯｸM-PRO" w:hint="eastAsia"/>
                                <w:color w:val="2F5496" w:themeColor="accent5" w:themeShade="BF"/>
                                <w:sz w:val="22"/>
                              </w:rPr>
                              <w:t>２割加算</w:t>
                            </w:r>
                          </w:p>
                          <w:p w:rsidR="0065252A" w:rsidRDefault="0065252A" w:rsidP="0065252A">
                            <w:pPr>
                              <w:spacing w:line="300" w:lineRule="exact"/>
                              <w:ind w:left="351"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・土づくり（２年目に必要な場合のみ）　</w:t>
                            </w:r>
                            <w:r w:rsidRPr="0012396E">
                              <w:rPr>
                                <w:rFonts w:ascii="HG丸ｺﾞｼｯｸM-PRO" w:eastAsia="HG丸ｺﾞｼｯｸM-PRO" w:hAnsi="HG丸ｺﾞｼｯｸM-PRO" w:hint="eastAsia"/>
                                <w:color w:val="2F5496" w:themeColor="accent5" w:themeShade="BF"/>
                                <w:sz w:val="22"/>
                              </w:rPr>
                              <w:t>【2.5万円/10a】</w:t>
                            </w:r>
                          </w:p>
                          <w:p w:rsidR="0065252A" w:rsidRDefault="0065252A" w:rsidP="0065252A">
                            <w:pPr>
                              <w:spacing w:line="300" w:lineRule="exact"/>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イ 営農定着（再生農地への作物の導入等）</w:t>
                            </w:r>
                            <w:r w:rsidRPr="0012396E">
                              <w:rPr>
                                <w:rFonts w:ascii="HG丸ｺﾞｼｯｸM-PRO" w:eastAsia="HG丸ｺﾞｼｯｸM-PRO" w:hAnsi="HG丸ｺﾞｼｯｸM-PRO" w:hint="eastAsia"/>
                                <w:color w:val="2F5496" w:themeColor="accent5" w:themeShade="BF"/>
                                <w:sz w:val="22"/>
                              </w:rPr>
                              <w:t xml:space="preserve"> 【2.5万円/10a】</w:t>
                            </w:r>
                          </w:p>
                          <w:p w:rsidR="0065252A" w:rsidRDefault="0065252A" w:rsidP="0065252A">
                            <w:pPr>
                              <w:spacing w:line="300" w:lineRule="exact"/>
                              <w:ind w:left="35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経営展開（試験販売、実証ほ場の設置・運営等 ） </w:t>
                            </w:r>
                            <w:r w:rsidRPr="0012396E">
                              <w:rPr>
                                <w:rFonts w:ascii="HG丸ｺﾞｼｯｸM-PRO" w:eastAsia="HG丸ｺﾞｼｯｸM-PRO" w:hAnsi="HG丸ｺﾞｼｯｸM-PRO" w:hint="eastAsia"/>
                                <w:color w:val="2F5496" w:themeColor="accent5" w:themeShade="BF"/>
                                <w:sz w:val="22"/>
                              </w:rPr>
                              <w:t>【定額】</w:t>
                            </w:r>
                          </w:p>
                          <w:p w:rsidR="0065252A" w:rsidRDefault="0065252A" w:rsidP="0065252A">
                            <w:pPr>
                              <w:spacing w:beforeLines="30" w:before="87"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② 施設等の整備への支援</w:t>
                            </w:r>
                          </w:p>
                          <w:p w:rsidR="0065252A" w:rsidRDefault="0065252A" w:rsidP="0065252A">
                            <w:pPr>
                              <w:spacing w:line="300" w:lineRule="exact"/>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・基盤整備（用排水施設の整備等）、乾燥調製貯蔵施設、集出荷貯蔵施設、 農業体験施設（市民農園等）、農業用機械・施設の整備　</w:t>
                            </w:r>
                            <w:r w:rsidRPr="0012396E">
                              <w:rPr>
                                <w:rFonts w:ascii="HG丸ｺﾞｼｯｸM-PRO" w:eastAsia="HG丸ｺﾞｼｯｸM-PRO" w:hAnsi="HG丸ｺﾞｼｯｸM-PRO" w:hint="eastAsia"/>
                                <w:color w:val="2F5496" w:themeColor="accent5" w:themeShade="BF"/>
                                <w:sz w:val="22"/>
                              </w:rPr>
                              <w:t>【１／２以内等】</w:t>
                            </w:r>
                          </w:p>
                          <w:p w:rsidR="0065252A" w:rsidRDefault="0065252A" w:rsidP="0065252A">
                            <w:pPr>
                              <w:spacing w:line="300" w:lineRule="exact"/>
                              <w:ind w:left="351"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・小規模基盤整備　</w:t>
                            </w:r>
                            <w:r w:rsidRPr="0012396E">
                              <w:rPr>
                                <w:rFonts w:ascii="HG丸ｺﾞｼｯｸM-PRO" w:eastAsia="HG丸ｺﾞｼｯｸM-PRO" w:hAnsi="HG丸ｺﾞｼｯｸM-PRO" w:hint="eastAsia"/>
                                <w:color w:val="2F5496" w:themeColor="accent5" w:themeShade="BF"/>
                                <w:sz w:val="22"/>
                              </w:rPr>
                              <w:t>【2.5万円/10a】</w:t>
                            </w:r>
                          </w:p>
                          <w:p w:rsidR="0065252A" w:rsidRDefault="0065252A" w:rsidP="0065252A">
                            <w:pPr>
                              <w:spacing w:beforeLines="30" w:before="87"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 附帯事業への支援</w:t>
                            </w:r>
                            <w:r w:rsidRPr="0012396E">
                              <w:rPr>
                                <w:rFonts w:ascii="HG丸ｺﾞｼｯｸM-PRO" w:eastAsia="HG丸ｺﾞｼｯｸM-PRO" w:hAnsi="HG丸ｺﾞｼｯｸM-PRO" w:hint="eastAsia"/>
                                <w:color w:val="2F5496" w:themeColor="accent5" w:themeShade="BF"/>
                                <w:sz w:val="22"/>
                              </w:rPr>
                              <w:t>【定額】</w:t>
                            </w:r>
                          </w:p>
                          <w:p w:rsidR="0065252A" w:rsidRDefault="0065252A" w:rsidP="0065252A">
                            <w:pPr>
                              <w:spacing w:line="300" w:lineRule="exact"/>
                              <w:ind w:leftChars="250" w:left="745"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・交付金執行事務：交付事務、地域における農地利用調整、普及啓発活動等への支援</w:t>
                            </w:r>
                          </w:p>
                          <w:p w:rsidR="0065252A" w:rsidRDefault="0065252A" w:rsidP="0073193A">
                            <w:pPr>
                              <w:spacing w:beforeLines="30" w:before="87" w:afterLines="30" w:after="87" w:line="300" w:lineRule="exact"/>
                              <w:ind w:leftChars="111" w:left="453" w:hangingChars="100" w:hanging="220"/>
                              <w:rPr>
                                <w:rFonts w:ascii="HG丸ｺﾞｼｯｸM-PRO" w:eastAsia="HG丸ｺﾞｼｯｸM-PRO" w:hAnsi="HG丸ｺﾞｼｯｸM-PRO"/>
                                <w:color w:val="833C0B" w:themeColor="accent2" w:themeShade="80"/>
                                <w:sz w:val="22"/>
                              </w:rPr>
                            </w:pPr>
                            <w:r>
                              <w:rPr>
                                <w:rFonts w:ascii="HG丸ｺﾞｼｯｸM-PRO" w:eastAsia="HG丸ｺﾞｼｯｸM-PRO" w:hAnsi="HG丸ｺﾞｼｯｸM-PRO" w:hint="eastAsia"/>
                                <w:color w:val="833C0B" w:themeColor="accent2" w:themeShade="80"/>
                                <w:sz w:val="22"/>
                              </w:rPr>
                              <w:t>◇戦略作物等を栽培する場合は、土地所有者による再生作業及び農用地区域外（市街化区域は除く）における取組についても支援対象</w:t>
                            </w:r>
                          </w:p>
                          <w:p w:rsidR="0065252A" w:rsidRDefault="0065252A" w:rsidP="00D43E2A">
                            <w:pPr>
                              <w:spacing w:beforeLines="10" w:before="29"/>
                              <w:ind w:leftChars="200" w:left="420" w:firstLineChars="150" w:firstLine="3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(荒廃農地)</w:t>
                            </w:r>
                            <w:r>
                              <w:rPr>
                                <w:rFonts w:hint="eastAsia"/>
                              </w:rPr>
                              <w:t xml:space="preserve">　　　　　　　　　　</w:t>
                            </w:r>
                            <w:r>
                              <w:rPr>
                                <w:rFonts w:ascii="HG丸ｺﾞｼｯｸM-PRO" w:eastAsia="HG丸ｺﾞｼｯｸM-PRO" w:hAnsi="HG丸ｺﾞｼｯｸM-PRO" w:hint="eastAsia"/>
                                <w:sz w:val="20"/>
                                <w:szCs w:val="20"/>
                              </w:rPr>
                              <w:t xml:space="preserve">　(再生作業)</w:t>
                            </w:r>
                            <w:r>
                              <w:rPr>
                                <w:rFonts w:hint="eastAsia"/>
                              </w:rPr>
                              <w:t xml:space="preserve">　　　　　　　　</w:t>
                            </w:r>
                            <w:r w:rsidR="0073193A">
                              <w:rPr>
                                <w:rFonts w:hint="eastAsia"/>
                              </w:rPr>
                              <w:t xml:space="preserve"> </w:t>
                            </w:r>
                            <w:r w:rsidR="00BD541F">
                              <w:t xml:space="preserve"> </w:t>
                            </w:r>
                            <w:r w:rsidR="00CF7659">
                              <w:t xml:space="preserve">  </w:t>
                            </w:r>
                            <w:r>
                              <w:rPr>
                                <w:rFonts w:ascii="HG丸ｺﾞｼｯｸM-PRO" w:eastAsia="HG丸ｺﾞｼｯｸM-PRO" w:hAnsi="HG丸ｺﾞｼｯｸM-PRO" w:hint="eastAsia"/>
                                <w:sz w:val="20"/>
                                <w:szCs w:val="20"/>
                              </w:rPr>
                              <w:t>(作物栽培)</w:t>
                            </w:r>
                          </w:p>
                          <w:p w:rsidR="00861A83" w:rsidRPr="00074A7A" w:rsidRDefault="00861A83" w:rsidP="0073193A">
                            <w:pPr>
                              <w:ind w:leftChars="200" w:left="420" w:firstLineChars="50" w:firstLine="100"/>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CE588" id="テキスト ボックス 15" o:spid="_x0000_s1039" type="#_x0000_t202" style="position:absolute;left:0;text-align:left;margin-left:9.3pt;margin-top:358.2pt;width:493.5pt;height:3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" fillcolor="white [3201]" strokeweight=".5pt">
                <v:textbox>
                  <w:txbxContent>
                    <w:p w:rsidR="0065252A" w:rsidRDefault="0065252A" w:rsidP="0065252A">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【事業メニュー】</w:t>
                      </w:r>
                    </w:p>
                    <w:p w:rsidR="0065252A" w:rsidRDefault="0065252A" w:rsidP="0065252A">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① 耕作放棄地を再生利用する活動への支援</w:t>
                      </w:r>
                    </w:p>
                    <w:p w:rsidR="0065252A" w:rsidRDefault="0065252A" w:rsidP="0065252A">
                      <w:pPr>
                        <w:spacing w:line="300" w:lineRule="exact"/>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ア 再生作業（雑草・雑木の除去等）及び土づくり（肥料、有機質資材の投入等）</w:t>
                      </w:r>
                    </w:p>
                    <w:p w:rsidR="0065252A" w:rsidRDefault="0065252A" w:rsidP="0065252A">
                      <w:pPr>
                        <w:spacing w:line="300" w:lineRule="exact"/>
                        <w:ind w:left="351" w:firstLineChars="250" w:firstLine="55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・定額支援　</w:t>
                      </w:r>
                      <w:r w:rsidRPr="0012396E">
                        <w:rPr>
                          <w:rFonts w:ascii="HG丸ｺﾞｼｯｸM-PRO" w:eastAsia="HG丸ｺﾞｼｯｸM-PRO" w:hAnsi="HG丸ｺﾞｼｯｸM-PRO" w:hint="eastAsia"/>
                          <w:color w:val="2F5496" w:themeColor="accent5" w:themeShade="BF"/>
                          <w:sz w:val="22"/>
                        </w:rPr>
                        <w:t>【５万円/10a※】</w:t>
                      </w:r>
                      <w:r>
                        <w:rPr>
                          <w:rFonts w:ascii="HG丸ｺﾞｼｯｸM-PRO" w:eastAsia="HG丸ｺﾞｼｯｸM-PRO" w:hAnsi="HG丸ｺﾞｼｯｸM-PRO" w:hint="eastAsia"/>
                          <w:sz w:val="22"/>
                        </w:rPr>
                        <w:t xml:space="preserve">（重機を用いて行う場合等　</w:t>
                      </w:r>
                      <w:r w:rsidRPr="0012396E">
                        <w:rPr>
                          <w:rFonts w:ascii="HG丸ｺﾞｼｯｸM-PRO" w:eastAsia="HG丸ｺﾞｼｯｸM-PRO" w:hAnsi="HG丸ｺﾞｼｯｸM-PRO" w:hint="eastAsia"/>
                          <w:color w:val="2F5496" w:themeColor="accent5" w:themeShade="BF"/>
                          <w:sz w:val="22"/>
                        </w:rPr>
                        <w:t>【１／２以内等】</w:t>
                      </w:r>
                      <w:r>
                        <w:rPr>
                          <w:rFonts w:ascii="HG丸ｺﾞｼｯｸM-PRO" w:eastAsia="HG丸ｺﾞｼｯｸM-PRO" w:hAnsi="HG丸ｺﾞｼｯｸM-PRO" w:hint="eastAsia"/>
                          <w:sz w:val="22"/>
                        </w:rPr>
                        <w:t>）</w:t>
                      </w:r>
                    </w:p>
                    <w:p w:rsidR="0065252A" w:rsidRDefault="0065252A" w:rsidP="0065252A">
                      <w:pPr>
                        <w:spacing w:line="300" w:lineRule="exact"/>
                        <w:ind w:left="351"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 再生作業に併せて中心経営体に集約化（面的集積）する場合、助成単価を</w:t>
                      </w:r>
                      <w:r w:rsidRPr="0012396E">
                        <w:rPr>
                          <w:rFonts w:ascii="HG丸ｺﾞｼｯｸM-PRO" w:eastAsia="HG丸ｺﾞｼｯｸM-PRO" w:hAnsi="HG丸ｺﾞｼｯｸM-PRO" w:hint="eastAsia"/>
                          <w:color w:val="2F5496" w:themeColor="accent5" w:themeShade="BF"/>
                          <w:sz w:val="22"/>
                        </w:rPr>
                        <w:t>２割加算</w:t>
                      </w:r>
                    </w:p>
                    <w:p w:rsidR="0065252A" w:rsidRDefault="0065252A" w:rsidP="0065252A">
                      <w:pPr>
                        <w:spacing w:line="300" w:lineRule="exact"/>
                        <w:ind w:left="351"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・土づくり（２年目に必要な場合のみ）　</w:t>
                      </w:r>
                      <w:r w:rsidRPr="0012396E">
                        <w:rPr>
                          <w:rFonts w:ascii="HG丸ｺﾞｼｯｸM-PRO" w:eastAsia="HG丸ｺﾞｼｯｸM-PRO" w:hAnsi="HG丸ｺﾞｼｯｸM-PRO" w:hint="eastAsia"/>
                          <w:color w:val="2F5496" w:themeColor="accent5" w:themeShade="BF"/>
                          <w:sz w:val="22"/>
                        </w:rPr>
                        <w:t>【2.5万円/10a】</w:t>
                      </w:r>
                    </w:p>
                    <w:p w:rsidR="0065252A" w:rsidRDefault="0065252A" w:rsidP="0065252A">
                      <w:pPr>
                        <w:spacing w:line="300" w:lineRule="exact"/>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イ 営農定着（再生農地への作物の導入等）</w:t>
                      </w:r>
                      <w:r w:rsidRPr="0012396E">
                        <w:rPr>
                          <w:rFonts w:ascii="HG丸ｺﾞｼｯｸM-PRO" w:eastAsia="HG丸ｺﾞｼｯｸM-PRO" w:hAnsi="HG丸ｺﾞｼｯｸM-PRO" w:hint="eastAsia"/>
                          <w:color w:val="2F5496" w:themeColor="accent5" w:themeShade="BF"/>
                          <w:sz w:val="22"/>
                        </w:rPr>
                        <w:t xml:space="preserve"> 【2.5万円/10a】</w:t>
                      </w:r>
                    </w:p>
                    <w:p w:rsidR="0065252A" w:rsidRDefault="0065252A" w:rsidP="0065252A">
                      <w:pPr>
                        <w:spacing w:line="300" w:lineRule="exact"/>
                        <w:ind w:left="35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経営展開（試験販売、実証ほ場の設置・運営等 ） </w:t>
                      </w:r>
                      <w:r w:rsidRPr="0012396E">
                        <w:rPr>
                          <w:rFonts w:ascii="HG丸ｺﾞｼｯｸM-PRO" w:eastAsia="HG丸ｺﾞｼｯｸM-PRO" w:hAnsi="HG丸ｺﾞｼｯｸM-PRO" w:hint="eastAsia"/>
                          <w:color w:val="2F5496" w:themeColor="accent5" w:themeShade="BF"/>
                          <w:sz w:val="22"/>
                        </w:rPr>
                        <w:t>【定額】</w:t>
                      </w:r>
                    </w:p>
                    <w:p w:rsidR="0065252A" w:rsidRDefault="0065252A" w:rsidP="0065252A">
                      <w:pPr>
                        <w:spacing w:beforeLines="30" w:before="87"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② 施設等の整備への支援</w:t>
                      </w:r>
                    </w:p>
                    <w:p w:rsidR="0065252A" w:rsidRDefault="0065252A" w:rsidP="0065252A">
                      <w:pPr>
                        <w:spacing w:line="300" w:lineRule="exact"/>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・基盤整備（用排水施設の整備等）、乾燥調製貯蔵施設、集出荷貯蔵施設、 農業体験施設（市民農園等）、農業用機械・施設の整備　</w:t>
                      </w:r>
                      <w:r w:rsidRPr="0012396E">
                        <w:rPr>
                          <w:rFonts w:ascii="HG丸ｺﾞｼｯｸM-PRO" w:eastAsia="HG丸ｺﾞｼｯｸM-PRO" w:hAnsi="HG丸ｺﾞｼｯｸM-PRO" w:hint="eastAsia"/>
                          <w:color w:val="2F5496" w:themeColor="accent5" w:themeShade="BF"/>
                          <w:sz w:val="22"/>
                        </w:rPr>
                        <w:t>【１／２以内等】</w:t>
                      </w:r>
                    </w:p>
                    <w:p w:rsidR="0065252A" w:rsidRDefault="0065252A" w:rsidP="0065252A">
                      <w:pPr>
                        <w:spacing w:line="300" w:lineRule="exact"/>
                        <w:ind w:left="351"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・小規模基盤整備　</w:t>
                      </w:r>
                      <w:r w:rsidRPr="0012396E">
                        <w:rPr>
                          <w:rFonts w:ascii="HG丸ｺﾞｼｯｸM-PRO" w:eastAsia="HG丸ｺﾞｼｯｸM-PRO" w:hAnsi="HG丸ｺﾞｼｯｸM-PRO" w:hint="eastAsia"/>
                          <w:color w:val="2F5496" w:themeColor="accent5" w:themeShade="BF"/>
                          <w:sz w:val="22"/>
                        </w:rPr>
                        <w:t>【2.5万円/10a】</w:t>
                      </w:r>
                    </w:p>
                    <w:p w:rsidR="0065252A" w:rsidRDefault="0065252A" w:rsidP="0065252A">
                      <w:pPr>
                        <w:spacing w:beforeLines="30" w:before="87"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 附帯事業への支援</w:t>
                      </w:r>
                      <w:r w:rsidRPr="0012396E">
                        <w:rPr>
                          <w:rFonts w:ascii="HG丸ｺﾞｼｯｸM-PRO" w:eastAsia="HG丸ｺﾞｼｯｸM-PRO" w:hAnsi="HG丸ｺﾞｼｯｸM-PRO" w:hint="eastAsia"/>
                          <w:color w:val="2F5496" w:themeColor="accent5" w:themeShade="BF"/>
                          <w:sz w:val="22"/>
                        </w:rPr>
                        <w:t>【定額】</w:t>
                      </w:r>
                    </w:p>
                    <w:p w:rsidR="0065252A" w:rsidRDefault="0065252A" w:rsidP="0065252A">
                      <w:pPr>
                        <w:spacing w:line="300" w:lineRule="exact"/>
                        <w:ind w:leftChars="250" w:left="745"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・交付金執行事務：交付事務、地域における農地利用調整、普及啓発活動等への支援</w:t>
                      </w:r>
                    </w:p>
                    <w:p w:rsidR="0065252A" w:rsidRDefault="0065252A" w:rsidP="0073193A">
                      <w:pPr>
                        <w:spacing w:beforeLines="30" w:before="87" w:afterLines="30" w:after="87" w:line="300" w:lineRule="exact"/>
                        <w:ind w:leftChars="111" w:left="453" w:hangingChars="100" w:hanging="220"/>
                        <w:rPr>
                          <w:rFonts w:ascii="HG丸ｺﾞｼｯｸM-PRO" w:eastAsia="HG丸ｺﾞｼｯｸM-PRO" w:hAnsi="HG丸ｺﾞｼｯｸM-PRO"/>
                          <w:color w:val="833C0B" w:themeColor="accent2" w:themeShade="80"/>
                          <w:sz w:val="22"/>
                        </w:rPr>
                      </w:pPr>
                      <w:r>
                        <w:rPr>
                          <w:rFonts w:ascii="HG丸ｺﾞｼｯｸM-PRO" w:eastAsia="HG丸ｺﾞｼｯｸM-PRO" w:hAnsi="HG丸ｺﾞｼｯｸM-PRO" w:hint="eastAsia"/>
                          <w:color w:val="833C0B" w:themeColor="accent2" w:themeShade="80"/>
                          <w:sz w:val="22"/>
                        </w:rPr>
                        <w:t>◇戦略作物等を栽培する場合は、土地所有者による再生作業及び農用地区域外（市街化区域は除く）における取組についても支援対象</w:t>
                      </w:r>
                    </w:p>
                    <w:p w:rsidR="0065252A" w:rsidRDefault="0065252A" w:rsidP="00D43E2A">
                      <w:pPr>
                        <w:spacing w:beforeLines="10" w:before="29"/>
                        <w:ind w:leftChars="200" w:left="420" w:firstLineChars="150" w:firstLine="3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(荒廃農地)</w:t>
                      </w:r>
                      <w:r>
                        <w:rPr>
                          <w:rFonts w:hint="eastAsia"/>
                        </w:rPr>
                        <w:t xml:space="preserve">　　　　　　　　　　</w:t>
                      </w:r>
                      <w:r>
                        <w:rPr>
                          <w:rFonts w:ascii="HG丸ｺﾞｼｯｸM-PRO" w:eastAsia="HG丸ｺﾞｼｯｸM-PRO" w:hAnsi="HG丸ｺﾞｼｯｸM-PRO" w:hint="eastAsia"/>
                          <w:sz w:val="20"/>
                          <w:szCs w:val="20"/>
                        </w:rPr>
                        <w:t xml:space="preserve">　(再生作業)</w:t>
                      </w:r>
                      <w:r>
                        <w:rPr>
                          <w:rFonts w:hint="eastAsia"/>
                        </w:rPr>
                        <w:t xml:space="preserve">　　　　　　　　</w:t>
                      </w:r>
                      <w:r w:rsidR="0073193A">
                        <w:rPr>
                          <w:rFonts w:hint="eastAsia"/>
                        </w:rPr>
                        <w:t xml:space="preserve"> </w:t>
                      </w:r>
                      <w:r w:rsidR="00BD541F">
                        <w:t xml:space="preserve"> </w:t>
                      </w:r>
                      <w:r w:rsidR="00CF7659">
                        <w:t xml:space="preserve">  </w:t>
                      </w:r>
                      <w:r>
                        <w:rPr>
                          <w:rFonts w:ascii="HG丸ｺﾞｼｯｸM-PRO" w:eastAsia="HG丸ｺﾞｼｯｸM-PRO" w:hAnsi="HG丸ｺﾞｼｯｸM-PRO" w:hint="eastAsia"/>
                          <w:sz w:val="20"/>
                          <w:szCs w:val="20"/>
                        </w:rPr>
                        <w:t>(作物栽培)</w:t>
                      </w:r>
                    </w:p>
                    <w:p w:rsidR="00861A83" w:rsidRPr="00074A7A" w:rsidRDefault="00861A83" w:rsidP="0073193A">
                      <w:pPr>
                        <w:ind w:leftChars="200" w:left="420" w:firstLineChars="50" w:firstLine="100"/>
                        <w:rPr>
                          <w:rFonts w:ascii="HG丸ｺﾞｼｯｸM-PRO" w:eastAsia="HG丸ｺﾞｼｯｸM-PRO" w:hAnsi="HG丸ｺﾞｼｯｸM-PRO"/>
                          <w:sz w:val="20"/>
                          <w:szCs w:val="20"/>
                        </w:rPr>
                      </w:pPr>
                    </w:p>
                  </w:txbxContent>
                </v:textbox>
                <w10:wrap type="square" anchorx="margin" anchory="margin"/>
              </v:shape>
            </w:pict>
          </mc:Fallback>
        </mc:AlternateContent>
      </w:r>
      <w:r>
        <w:rPr>
          <w:rFonts w:ascii="ＭＳ Ｐゴシック" w:eastAsia="ＭＳ Ｐゴシック" w:hAnsi="ＭＳ Ｐゴシック" w:cs="ＭＳ Ｐゴシック"/>
          <w:noProof/>
          <w:kern w:val="0"/>
          <w:sz w:val="24"/>
          <w:szCs w:val="24"/>
        </w:rPr>
        <w:drawing>
          <wp:anchor distT="0" distB="0" distL="114300" distR="114300" simplePos="0" relativeHeight="251734016" behindDoc="0" locked="0" layoutInCell="1" allowOverlap="1" wp14:anchorId="0067C555" wp14:editId="280A0F98">
            <wp:simplePos x="0" y="0"/>
            <wp:positionH relativeFrom="margin">
              <wp:posOffset>2708910</wp:posOffset>
            </wp:positionH>
            <wp:positionV relativeFrom="margin">
              <wp:posOffset>8066405</wp:posOffset>
            </wp:positionV>
            <wp:extent cx="1600200" cy="1150620"/>
            <wp:effectExtent l="19050" t="19050" r="19050" b="1143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150620"/>
                    </a:xfrm>
                    <a:prstGeom prst="rect">
                      <a:avLst/>
                    </a:prstGeom>
                    <a:noFill/>
                    <a:ln>
                      <a:solidFill>
                        <a:schemeClr val="accent4">
                          <a:lumMod val="50000"/>
                        </a:schemeClr>
                      </a:solid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26848" behindDoc="0" locked="0" layoutInCell="1" allowOverlap="1" wp14:anchorId="2504F929" wp14:editId="4AD771EF">
                <wp:simplePos x="0" y="0"/>
                <wp:positionH relativeFrom="column">
                  <wp:posOffset>4385310</wp:posOffset>
                </wp:positionH>
                <wp:positionV relativeFrom="paragraph">
                  <wp:posOffset>4131310</wp:posOffset>
                </wp:positionV>
                <wp:extent cx="247650" cy="352425"/>
                <wp:effectExtent l="0" t="38100" r="38100" b="66675"/>
                <wp:wrapNone/>
                <wp:docPr id="20" name="右矢印 20"/>
                <wp:cNvGraphicFramePr/>
                <a:graphic xmlns:a="http://schemas.openxmlformats.org/drawingml/2006/main">
                  <a:graphicData uri="http://schemas.microsoft.com/office/word/2010/wordprocessingShape">
                    <wps:wsp>
                      <wps:cNvSpPr/>
                      <wps:spPr>
                        <a:xfrm>
                          <a:off x="0" y="0"/>
                          <a:ext cx="247650" cy="352425"/>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40FA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345.3pt;margin-top:325.3pt;width:19.5pt;height:2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" adj="10800" fillcolor="#deeaf6 [660]" strokecolor="#1f4d78 [1604]" strokeweight="1pt"/>
            </w:pict>
          </mc:Fallback>
        </mc:AlternateContent>
      </w:r>
      <w:r>
        <w:rPr>
          <w:rFonts w:hint="eastAsia"/>
          <w:noProof/>
        </w:rPr>
        <mc:AlternateContent>
          <mc:Choice Requires="wps">
            <w:drawing>
              <wp:anchor distT="0" distB="0" distL="114300" distR="114300" simplePos="0" relativeHeight="251725824" behindDoc="0" locked="0" layoutInCell="1" allowOverlap="1" wp14:anchorId="463AC813" wp14:editId="581A4A1B">
                <wp:simplePos x="0" y="0"/>
                <wp:positionH relativeFrom="column">
                  <wp:posOffset>2375535</wp:posOffset>
                </wp:positionH>
                <wp:positionV relativeFrom="paragraph">
                  <wp:posOffset>4140835</wp:posOffset>
                </wp:positionV>
                <wp:extent cx="285750" cy="323850"/>
                <wp:effectExtent l="0" t="19050" r="38100" b="38100"/>
                <wp:wrapNone/>
                <wp:docPr id="18" name="右矢印 18"/>
                <wp:cNvGraphicFramePr/>
                <a:graphic xmlns:a="http://schemas.openxmlformats.org/drawingml/2006/main">
                  <a:graphicData uri="http://schemas.microsoft.com/office/word/2010/wordprocessingShape">
                    <wps:wsp>
                      <wps:cNvSpPr/>
                      <wps:spPr>
                        <a:xfrm>
                          <a:off x="0" y="0"/>
                          <a:ext cx="285750" cy="323850"/>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AAF3" id="右矢印 18" o:spid="_x0000_s1026" type="#_x0000_t13" style="position:absolute;left:0;text-align:left;margin-left:187.05pt;margin-top:326.05pt;width:22.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" adj="10800" fillcolor="#deeaf6 [660]" strokecolor="#1f4d78 [1604]" strokeweight="1pt"/>
            </w:pict>
          </mc:Fallback>
        </mc:AlternateContent>
      </w:r>
      <w:r>
        <w:rPr>
          <w:noProof/>
          <w:sz w:val="16"/>
          <w:szCs w:val="16"/>
        </w:rPr>
        <w:drawing>
          <wp:anchor distT="0" distB="0" distL="114300" distR="114300" simplePos="0" relativeHeight="251738112" behindDoc="0" locked="0" layoutInCell="1" allowOverlap="1" wp14:anchorId="0399D969" wp14:editId="40363E54">
            <wp:simplePos x="0" y="0"/>
            <wp:positionH relativeFrom="margin">
              <wp:posOffset>4662805</wp:posOffset>
            </wp:positionH>
            <wp:positionV relativeFrom="margin">
              <wp:posOffset>8070850</wp:posOffset>
            </wp:positionV>
            <wp:extent cx="1626870" cy="1149985"/>
            <wp:effectExtent l="19050" t="19050" r="11430" b="1206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26870" cy="1149985"/>
                    </a:xfrm>
                    <a:prstGeom prst="rect">
                      <a:avLst/>
                    </a:prstGeom>
                    <a:ln>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cs="ＭＳ Ｐゴシック"/>
          <w:noProof/>
          <w:kern w:val="0"/>
          <w:sz w:val="24"/>
          <w:szCs w:val="24"/>
        </w:rPr>
        <w:drawing>
          <wp:anchor distT="0" distB="0" distL="114300" distR="114300" simplePos="0" relativeHeight="251731968" behindDoc="0" locked="0" layoutInCell="1" allowOverlap="1" wp14:anchorId="7C01E44B" wp14:editId="6FA011E5">
            <wp:simplePos x="0" y="0"/>
            <wp:positionH relativeFrom="margin">
              <wp:posOffset>645160</wp:posOffset>
            </wp:positionH>
            <wp:positionV relativeFrom="margin">
              <wp:posOffset>8074025</wp:posOffset>
            </wp:positionV>
            <wp:extent cx="1694180" cy="1146810"/>
            <wp:effectExtent l="19050" t="19050" r="20320" b="1524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94180" cy="1146810"/>
                    </a:xfrm>
                    <a:prstGeom prst="rect">
                      <a:avLst/>
                    </a:prstGeom>
                    <a:noFill/>
                    <a:ln>
                      <a:solidFill>
                        <a:schemeClr val="accent4">
                          <a:lumMod val="50000"/>
                        </a:schemeClr>
                      </a:solidFill>
                    </a:ln>
                  </pic:spPr>
                </pic:pic>
              </a:graphicData>
            </a:graphic>
            <wp14:sizeRelH relativeFrom="page">
              <wp14:pctWidth>0</wp14:pctWidth>
            </wp14:sizeRelH>
            <wp14:sizeRelV relativeFrom="page">
              <wp14:pctHeight>0</wp14:pctHeight>
            </wp14:sizeRelV>
          </wp:anchor>
        </w:drawing>
      </w:r>
    </w:p>
    <w:p w:rsidR="00D945A8" w:rsidRDefault="00D945A8" w:rsidP="00D945A8">
      <w:pPr>
        <w:spacing w:line="260" w:lineRule="exact"/>
        <w:jc w:val="center"/>
        <w:rPr>
          <w:rFonts w:ascii="HG丸ｺﾞｼｯｸM-PRO" w:eastAsia="HG丸ｺﾞｼｯｸM-PRO" w:hAnsi="HG丸ｺﾞｼｯｸM-PRO"/>
          <w:sz w:val="22"/>
          <w:u w:val="double" w:color="2E74B5" w:themeColor="accent1" w:themeShade="BF"/>
        </w:rPr>
      </w:pPr>
      <w:r w:rsidRPr="0012396E">
        <w:rPr>
          <w:rFonts w:ascii="HG丸ｺﾞｼｯｸM-PRO" w:eastAsia="HG丸ｺﾞｼｯｸM-PRO" w:hAnsi="HG丸ｺﾞｼｯｸM-PRO" w:hint="eastAsia"/>
          <w:spacing w:val="55"/>
          <w:kern w:val="0"/>
          <w:sz w:val="22"/>
          <w:u w:val="double" w:color="2E74B5" w:themeColor="accent1" w:themeShade="BF"/>
          <w:fitText w:val="3850" w:id="830631681"/>
        </w:rPr>
        <w:lastRenderedPageBreak/>
        <w:t>耕作放棄地解消の実践事</w:t>
      </w:r>
      <w:r w:rsidRPr="0012396E">
        <w:rPr>
          <w:rFonts w:ascii="HG丸ｺﾞｼｯｸM-PRO" w:eastAsia="HG丸ｺﾞｼｯｸM-PRO" w:hAnsi="HG丸ｺﾞｼｯｸM-PRO" w:hint="eastAsia"/>
          <w:kern w:val="0"/>
          <w:sz w:val="22"/>
          <w:u w:val="double" w:color="2E74B5" w:themeColor="accent1" w:themeShade="BF"/>
          <w:fitText w:val="3850" w:id="830631681"/>
        </w:rPr>
        <w:t>例</w:t>
      </w:r>
    </w:p>
    <w:p w:rsidR="00D945A8" w:rsidRDefault="00D945A8" w:rsidP="00D945A8">
      <w:pPr>
        <w:spacing w:beforeLines="20" w:before="58" w:afterLines="10" w:after="29" w:line="260" w:lineRule="exact"/>
        <w:ind w:firstLineChars="800" w:firstLine="1680"/>
        <w:jc w:val="right"/>
        <w:rPr>
          <w:rFonts w:ascii="ＭＳ Ｐ明朝" w:eastAsia="ＭＳ Ｐ明朝" w:hAnsi="ＭＳ Ｐ明朝"/>
          <w:sz w:val="20"/>
          <w:szCs w:val="20"/>
        </w:rPr>
      </w:pPr>
      <w:r>
        <w:rPr>
          <w:rFonts w:hint="eastAsia"/>
          <w:noProof/>
        </w:rPr>
        <mc:AlternateContent>
          <mc:Choice Requires="wps">
            <w:drawing>
              <wp:anchor distT="0" distB="0" distL="114300" distR="114300" simplePos="0" relativeHeight="251740160" behindDoc="1" locked="0" layoutInCell="1" allowOverlap="1" wp14:anchorId="3BFBFED7" wp14:editId="4D6C6069">
                <wp:simplePos x="0" y="0"/>
                <wp:positionH relativeFrom="column">
                  <wp:posOffset>-91440</wp:posOffset>
                </wp:positionH>
                <wp:positionV relativeFrom="paragraph">
                  <wp:posOffset>210185</wp:posOffset>
                </wp:positionV>
                <wp:extent cx="6377940" cy="8572500"/>
                <wp:effectExtent l="0" t="0" r="22860" b="19050"/>
                <wp:wrapNone/>
                <wp:docPr id="10" name="正方形/長方形 10"/>
                <wp:cNvGraphicFramePr/>
                <a:graphic xmlns:a="http://schemas.openxmlformats.org/drawingml/2006/main">
                  <a:graphicData uri="http://schemas.microsoft.com/office/word/2010/wordprocessingShape">
                    <wps:wsp>
                      <wps:cNvSpPr/>
                      <wps:spPr>
                        <a:xfrm>
                          <a:off x="0" y="0"/>
                          <a:ext cx="6377940" cy="85725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588E6" id="正方形/長方形 10" o:spid="_x0000_s1026" style="position:absolute;left:0;text-align:left;margin-left:-7.2pt;margin-top:16.55pt;width:502.2pt;height:6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" fillcolor="#deeaf6 [660]" strokecolor="#1f4d78 [1604]" strokeweight="1pt"/>
            </w:pict>
          </mc:Fallback>
        </mc:AlternateContent>
      </w:r>
      <w:r>
        <w:rPr>
          <w:rFonts w:ascii="ＭＳ Ｐ明朝" w:eastAsia="ＭＳ Ｐ明朝" w:hAnsi="ＭＳ Ｐ明朝" w:hint="eastAsia"/>
          <w:sz w:val="20"/>
          <w:szCs w:val="20"/>
        </w:rPr>
        <w:t>（「東北地方における耕作放棄地解消の実践事例集」等から抜粋）</w:t>
      </w:r>
    </w:p>
    <w:tbl>
      <w:tblPr>
        <w:tblStyle w:val="a9"/>
        <w:tblW w:w="10065" w:type="dxa"/>
        <w:tblInd w:w="-147" w:type="dxa"/>
        <w:tblLook w:val="04A0" w:firstRow="1" w:lastRow="0" w:firstColumn="1" w:lastColumn="0" w:noHBand="0" w:noVBand="1"/>
      </w:tblPr>
      <w:tblGrid>
        <w:gridCol w:w="1418"/>
        <w:gridCol w:w="1134"/>
        <w:gridCol w:w="1134"/>
        <w:gridCol w:w="1134"/>
        <w:gridCol w:w="5245"/>
      </w:tblGrid>
      <w:tr w:rsidR="00D945A8" w:rsidTr="00D945A8">
        <w:tc>
          <w:tcPr>
            <w:tcW w:w="1418" w:type="dxa"/>
            <w:tcBorders>
              <w:top w:val="single" w:sz="4" w:space="0" w:color="auto"/>
              <w:left w:val="single" w:sz="4" w:space="0" w:color="auto"/>
              <w:bottom w:val="single" w:sz="4" w:space="0" w:color="auto"/>
              <w:right w:val="single" w:sz="4" w:space="0" w:color="auto"/>
            </w:tcBorders>
            <w:vAlign w:val="center"/>
            <w:hideMark/>
          </w:tcPr>
          <w:p w:rsidR="00D945A8" w:rsidRDefault="00D945A8">
            <w:pPr>
              <w:spacing w:line="26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取組主体</w:t>
            </w:r>
          </w:p>
        </w:tc>
        <w:tc>
          <w:tcPr>
            <w:tcW w:w="1134" w:type="dxa"/>
            <w:tcBorders>
              <w:top w:val="single" w:sz="4" w:space="0" w:color="auto"/>
              <w:left w:val="single" w:sz="4" w:space="0" w:color="auto"/>
              <w:bottom w:val="single" w:sz="4" w:space="0" w:color="auto"/>
              <w:right w:val="single" w:sz="4" w:space="0" w:color="auto"/>
            </w:tcBorders>
            <w:vAlign w:val="center"/>
            <w:hideMark/>
          </w:tcPr>
          <w:p w:rsidR="00D945A8" w:rsidRDefault="00D945A8">
            <w:pPr>
              <w:spacing w:line="26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市町村名</w:t>
            </w:r>
          </w:p>
        </w:tc>
        <w:tc>
          <w:tcPr>
            <w:tcW w:w="1134" w:type="dxa"/>
            <w:tcBorders>
              <w:top w:val="single" w:sz="4" w:space="0" w:color="auto"/>
              <w:left w:val="single" w:sz="4" w:space="0" w:color="auto"/>
              <w:bottom w:val="single" w:sz="4" w:space="0" w:color="auto"/>
              <w:right w:val="single" w:sz="4" w:space="0" w:color="auto"/>
            </w:tcBorders>
            <w:vAlign w:val="center"/>
            <w:hideMark/>
          </w:tcPr>
          <w:p w:rsidR="00D945A8" w:rsidRDefault="00D945A8">
            <w:pPr>
              <w:spacing w:line="26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解消面積</w:t>
            </w:r>
          </w:p>
          <w:p w:rsidR="00D945A8" w:rsidRDefault="00D945A8">
            <w:pPr>
              <w:spacing w:line="26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（ｈａ）</w:t>
            </w:r>
          </w:p>
        </w:tc>
        <w:tc>
          <w:tcPr>
            <w:tcW w:w="1134" w:type="dxa"/>
            <w:tcBorders>
              <w:top w:val="single" w:sz="4" w:space="0" w:color="auto"/>
              <w:left w:val="single" w:sz="4" w:space="0" w:color="auto"/>
              <w:bottom w:val="single" w:sz="4" w:space="0" w:color="auto"/>
              <w:right w:val="single" w:sz="4" w:space="0" w:color="auto"/>
            </w:tcBorders>
            <w:vAlign w:val="center"/>
            <w:hideMark/>
          </w:tcPr>
          <w:p w:rsidR="00D945A8" w:rsidRDefault="00D945A8">
            <w:pPr>
              <w:spacing w:line="26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導入作物</w:t>
            </w:r>
          </w:p>
        </w:tc>
        <w:tc>
          <w:tcPr>
            <w:tcW w:w="5245" w:type="dxa"/>
            <w:tcBorders>
              <w:top w:val="single" w:sz="4" w:space="0" w:color="auto"/>
              <w:left w:val="single" w:sz="4" w:space="0" w:color="auto"/>
              <w:bottom w:val="single" w:sz="4" w:space="0" w:color="auto"/>
              <w:right w:val="single" w:sz="4" w:space="0" w:color="auto"/>
            </w:tcBorders>
            <w:vAlign w:val="center"/>
            <w:hideMark/>
          </w:tcPr>
          <w:p w:rsidR="00D945A8" w:rsidRDefault="00D945A8">
            <w:pPr>
              <w:spacing w:line="26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特徴的な取組</w:t>
            </w:r>
          </w:p>
        </w:tc>
      </w:tr>
      <w:tr w:rsidR="00D945A8" w:rsidTr="00D945A8">
        <w:tc>
          <w:tcPr>
            <w:tcW w:w="1418"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①ソバの里組</w:t>
            </w:r>
          </w:p>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合</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釜石市</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8.0</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そば</w:t>
            </w:r>
          </w:p>
        </w:tc>
        <w:tc>
          <w:tcPr>
            <w:tcW w:w="5245"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100" w:hangingChars="50" w:hanging="1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・牧野組合から耕作放棄地を借入れて再生作業を実施し、合わせてそばの収穫、乾燥･調製機械を導入</w:t>
            </w:r>
          </w:p>
          <w:p w:rsidR="00D945A8" w:rsidRDefault="00D945A8">
            <w:pPr>
              <w:spacing w:line="260" w:lineRule="exact"/>
              <w:ind w:left="100" w:hangingChars="50" w:hanging="1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・地元の製麺業者との契約栽培により供給先を確保</w:t>
            </w:r>
          </w:p>
        </w:tc>
      </w:tr>
      <w:tr w:rsidR="00D945A8" w:rsidTr="00D945A8">
        <w:trPr>
          <w:trHeight w:val="1518"/>
        </w:trPr>
        <w:tc>
          <w:tcPr>
            <w:tcW w:w="1418" w:type="dxa"/>
            <w:tcBorders>
              <w:top w:val="single" w:sz="4" w:space="0" w:color="auto"/>
              <w:left w:val="single" w:sz="4" w:space="0" w:color="auto"/>
              <w:bottom w:val="single" w:sz="4" w:space="0" w:color="auto"/>
              <w:right w:val="single" w:sz="4" w:space="0" w:color="auto"/>
            </w:tcBorders>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②社会福祉法人平成会</w:t>
            </w:r>
          </w:p>
          <w:p w:rsidR="00D945A8" w:rsidRDefault="00D945A8">
            <w:pPr>
              <w:spacing w:line="260" w:lineRule="exact"/>
              <w:rPr>
                <w:rFonts w:ascii="HG丸ｺﾞｼｯｸM-PRO" w:eastAsia="HG丸ｺﾞｼｯｸM-PRO" w:hAnsi="HG丸ｺﾞｼｯｸM-PRO"/>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一関市</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11.7</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かぼちゃ、さつまいも</w:t>
            </w:r>
          </w:p>
        </w:tc>
        <w:tc>
          <w:tcPr>
            <w:tcW w:w="5245"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・国営農地開発事業地区の耕作放棄地を活用し、障がい者の自立支援、雇用の場の創出等を目的に農業参入</w:t>
            </w:r>
          </w:p>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・個人の能力に応じて役割分担しながら,農作物を栽培し、生鮮野菜または加工品として地元の産直や量販店等に出荷･販売</w:t>
            </w:r>
          </w:p>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※（H22: 全国農業新聞賞）</w:t>
            </w:r>
          </w:p>
        </w:tc>
      </w:tr>
      <w:tr w:rsidR="00D945A8" w:rsidTr="00D945A8">
        <w:tc>
          <w:tcPr>
            <w:tcW w:w="1418"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３梁川地区集落営農組織連絡協議会</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奥州市</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3.0</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放牧</w:t>
            </w:r>
          </w:p>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（めん羊）</w:t>
            </w:r>
          </w:p>
        </w:tc>
        <w:tc>
          <w:tcPr>
            <w:tcW w:w="5245"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100" w:hangingChars="50" w:hanging="1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・ＪＡ江刺から借受けためん羊を耕作放棄地に放牧</w:t>
            </w:r>
          </w:p>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・めん羊放牧技術を試験的に導入、地域内への波及効果を検証</w:t>
            </w:r>
          </w:p>
        </w:tc>
      </w:tr>
      <w:tr w:rsidR="00D945A8" w:rsidTr="00D945A8">
        <w:tc>
          <w:tcPr>
            <w:tcW w:w="1418"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④認定農業者</w:t>
            </w:r>
          </w:p>
          <w:p w:rsidR="00D945A8" w:rsidRDefault="00D945A8">
            <w:pPr>
              <w:spacing w:line="26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（酪農家）</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九戸村</w:t>
            </w:r>
          </w:p>
        </w:tc>
        <w:tc>
          <w:tcPr>
            <w:tcW w:w="1134" w:type="dxa"/>
            <w:tcBorders>
              <w:top w:val="single" w:sz="4" w:space="0" w:color="auto"/>
              <w:left w:val="single" w:sz="4" w:space="0" w:color="auto"/>
              <w:bottom w:val="single" w:sz="4" w:space="0" w:color="auto"/>
              <w:right w:val="single" w:sz="4" w:space="0" w:color="auto"/>
            </w:tcBorders>
          </w:tcPr>
          <w:p w:rsidR="00D945A8" w:rsidRDefault="00D945A8">
            <w:pPr>
              <w:spacing w:line="26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2.9</w:t>
            </w:r>
          </w:p>
          <w:p w:rsidR="00D945A8" w:rsidRDefault="00D945A8">
            <w:pPr>
              <w:spacing w:line="260" w:lineRule="exact"/>
              <w:jc w:val="right"/>
              <w:rPr>
                <w:rFonts w:ascii="HG丸ｺﾞｼｯｸM-PRO" w:eastAsia="HG丸ｺﾞｼｯｸM-PRO" w:hAnsi="HG丸ｺﾞｼｯｸM-PRO"/>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牧草</w:t>
            </w:r>
          </w:p>
        </w:tc>
        <w:tc>
          <w:tcPr>
            <w:tcW w:w="5245"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・農地再生コーディネーターによる耕作放棄地所有者</w:t>
            </w:r>
          </w:p>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と規模拡大を志向する認定農業者のマッチング</w:t>
            </w:r>
          </w:p>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・認定農業者（酪農経営）の牧草栽培=自給飼料確保</w:t>
            </w:r>
          </w:p>
        </w:tc>
      </w:tr>
      <w:tr w:rsidR="00D945A8" w:rsidTr="00D945A8">
        <w:tc>
          <w:tcPr>
            <w:tcW w:w="1418"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⑤（農）金田一営農組合</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二戸市</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1.4</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大豆</w:t>
            </w:r>
          </w:p>
        </w:tc>
        <w:tc>
          <w:tcPr>
            <w:tcW w:w="5245"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・耕作放棄地を含む農地の利用集積による法人の経営規模拡大</w:t>
            </w:r>
          </w:p>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・大豆は県内豆腐加工業者との契約栽培</w:t>
            </w:r>
          </w:p>
        </w:tc>
      </w:tr>
      <w:tr w:rsidR="00D945A8" w:rsidTr="00D945A8">
        <w:tc>
          <w:tcPr>
            <w:tcW w:w="1418"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⑥向田地区大豆生産組合</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洋野町</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1.7</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大豆、そば</w:t>
            </w:r>
          </w:p>
        </w:tc>
        <w:tc>
          <w:tcPr>
            <w:tcW w:w="5245"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・地元農産物の高付加価値化を目的に整備された加工工房に供給する大豆、そばの栽培</w:t>
            </w:r>
          </w:p>
        </w:tc>
      </w:tr>
      <w:tr w:rsidR="00D945A8" w:rsidTr="00D945A8">
        <w:tc>
          <w:tcPr>
            <w:tcW w:w="1418"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⑦社会福祉法人岩手更生会緑生園・まめ工房緑の郷</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盛岡市、矢巾町</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3.8</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大豆、ねぎ等</w:t>
            </w:r>
          </w:p>
        </w:tc>
        <w:tc>
          <w:tcPr>
            <w:tcW w:w="5245"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・障がい者の自立支援、雇用の場の創出を目的に農産物の生産、加工・販売への取組み</w:t>
            </w:r>
          </w:p>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・個々の能力に応じて役割分担しながら大豆を生産し、自家工房で加工･販売、ねぎは地元の産直に出荷</w:t>
            </w:r>
          </w:p>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※（H23:全国農業新聞賞）</w:t>
            </w:r>
          </w:p>
        </w:tc>
      </w:tr>
      <w:tr w:rsidR="00D945A8" w:rsidTr="00D945A8">
        <w:tc>
          <w:tcPr>
            <w:tcW w:w="1418"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⑧大清水営農組合</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軽米町</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そば、大豆、小麦</w:t>
            </w:r>
          </w:p>
        </w:tc>
        <w:tc>
          <w:tcPr>
            <w:tcW w:w="5245"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・集落内の中心的な認定農業者（営農組合員）が引き受</w:t>
            </w:r>
          </w:p>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け手となり再生作業を実施</w:t>
            </w:r>
          </w:p>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・大豆は醤油に委託加工・販売、合わせて豆腐、味噌等の試作などにより住民活動を活性化</w:t>
            </w:r>
          </w:p>
        </w:tc>
      </w:tr>
      <w:tr w:rsidR="00D945A8" w:rsidTr="00D945A8">
        <w:tc>
          <w:tcPr>
            <w:tcW w:w="1418"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⑨（株）太田建設</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金ケ崎町</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8.08</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そば</w:t>
            </w:r>
          </w:p>
        </w:tc>
        <w:tc>
          <w:tcPr>
            <w:tcW w:w="5245"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・建設業の農業参入による耕作放棄地の再生利用</w:t>
            </w:r>
          </w:p>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・収穫したそばは関連企業のレストランで提供</w:t>
            </w:r>
          </w:p>
        </w:tc>
      </w:tr>
      <w:tr w:rsidR="00D945A8" w:rsidTr="00D945A8">
        <w:tc>
          <w:tcPr>
            <w:tcW w:w="1418"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⑩（農）中沢農産</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八幡平市</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2.12</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トマト</w:t>
            </w:r>
          </w:p>
        </w:tc>
        <w:tc>
          <w:tcPr>
            <w:tcW w:w="5245"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・集落営農組織の規模拡大、新規作目の導入</w:t>
            </w:r>
          </w:p>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・暗渠排水工事により水はけの良好な農地に再生</w:t>
            </w:r>
          </w:p>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・契約栽培により加工トマトを栽培</w:t>
            </w:r>
          </w:p>
        </w:tc>
      </w:tr>
      <w:tr w:rsidR="00D945A8" w:rsidTr="00D945A8">
        <w:tc>
          <w:tcPr>
            <w:tcW w:w="1418"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11山田町農業委員会</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山田町</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1.3</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そば</w:t>
            </w:r>
          </w:p>
        </w:tc>
        <w:tc>
          <w:tcPr>
            <w:tcW w:w="5245"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・農業委員会が中心となり、児童、園児らと</w:t>
            </w:r>
            <w:r w:rsidR="007128DA">
              <w:rPr>
                <w:rFonts w:ascii="HG丸ｺﾞｼｯｸM-PRO" w:eastAsia="HG丸ｺﾞｼｯｸM-PRO" w:hAnsi="HG丸ｺﾞｼｯｸM-PRO" w:hint="eastAsia"/>
                <w:sz w:val="20"/>
                <w:szCs w:val="20"/>
              </w:rPr>
              <w:t>と</w:t>
            </w:r>
            <w:r>
              <w:rPr>
                <w:rFonts w:ascii="HG丸ｺﾞｼｯｸM-PRO" w:eastAsia="HG丸ｺﾞｼｯｸM-PRO" w:hAnsi="HG丸ｺﾞｼｯｸM-PRO" w:hint="eastAsia"/>
                <w:sz w:val="20"/>
                <w:szCs w:val="20"/>
              </w:rPr>
              <w:t>もにそば栽培、収穫、そば打ちを実施（食農教育）</w:t>
            </w:r>
          </w:p>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・地域へのそば栽培の普及</w:t>
            </w:r>
          </w:p>
          <w:p w:rsidR="00D945A8" w:rsidRDefault="00D945A8">
            <w:pPr>
              <w:spacing w:line="260" w:lineRule="exact"/>
              <w:ind w:firstLineChars="150" w:firstLine="3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※（H21:全国農業会議所会長賞） </w:t>
            </w:r>
          </w:p>
        </w:tc>
      </w:tr>
      <w:tr w:rsidR="00D945A8" w:rsidTr="00D945A8">
        <w:trPr>
          <w:trHeight w:val="1394"/>
        </w:trPr>
        <w:tc>
          <w:tcPr>
            <w:tcW w:w="1418" w:type="dxa"/>
            <w:tcBorders>
              <w:top w:val="single" w:sz="4" w:space="0" w:color="auto"/>
              <w:left w:val="single" w:sz="4" w:space="0" w:color="auto"/>
              <w:bottom w:val="single" w:sz="4" w:space="0" w:color="auto"/>
              <w:right w:val="single" w:sz="4" w:space="0" w:color="auto"/>
            </w:tcBorders>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12 葛巻町農業委員会</w:t>
            </w:r>
          </w:p>
          <w:p w:rsidR="00D945A8" w:rsidRDefault="00D945A8">
            <w:pPr>
              <w:spacing w:line="260" w:lineRule="exact"/>
              <w:rPr>
                <w:rFonts w:ascii="HG丸ｺﾞｼｯｸM-PRO" w:eastAsia="HG丸ｺﾞｼｯｸM-PRO" w:hAnsi="HG丸ｺﾞｼｯｸM-PRO"/>
                <w:sz w:val="20"/>
                <w:szCs w:val="20"/>
              </w:rPr>
            </w:pPr>
          </w:p>
        </w:tc>
        <w:tc>
          <w:tcPr>
            <w:tcW w:w="1134" w:type="dxa"/>
            <w:tcBorders>
              <w:top w:val="single" w:sz="4" w:space="0" w:color="auto"/>
              <w:left w:val="single" w:sz="4" w:space="0" w:color="auto"/>
              <w:bottom w:val="single" w:sz="4" w:space="0" w:color="auto"/>
              <w:right w:val="single" w:sz="4" w:space="0" w:color="auto"/>
            </w:tcBorders>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葛巻町</w:t>
            </w:r>
          </w:p>
          <w:p w:rsidR="00D945A8" w:rsidRDefault="00D945A8">
            <w:pPr>
              <w:spacing w:line="260" w:lineRule="exact"/>
              <w:rPr>
                <w:rFonts w:ascii="HG丸ｺﾞｼｯｸM-PRO" w:eastAsia="HG丸ｺﾞｼｯｸM-PRO" w:hAnsi="HG丸ｺﾞｼｯｸM-PRO"/>
                <w:sz w:val="20"/>
                <w:szCs w:val="20"/>
              </w:rPr>
            </w:pPr>
          </w:p>
        </w:tc>
        <w:tc>
          <w:tcPr>
            <w:tcW w:w="1134" w:type="dxa"/>
            <w:tcBorders>
              <w:top w:val="single" w:sz="4" w:space="0" w:color="auto"/>
              <w:left w:val="single" w:sz="4" w:space="0" w:color="auto"/>
              <w:bottom w:val="single" w:sz="4" w:space="0" w:color="auto"/>
              <w:right w:val="single" w:sz="4" w:space="0" w:color="auto"/>
            </w:tcBorders>
          </w:tcPr>
          <w:p w:rsidR="00D945A8" w:rsidRDefault="00D945A8">
            <w:pPr>
              <w:spacing w:line="26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46.1</w:t>
            </w:r>
          </w:p>
          <w:p w:rsidR="00D945A8" w:rsidRDefault="00D945A8">
            <w:pPr>
              <w:spacing w:line="260" w:lineRule="exact"/>
              <w:jc w:val="right"/>
              <w:rPr>
                <w:rFonts w:ascii="HG丸ｺﾞｼｯｸM-PRO" w:eastAsia="HG丸ｺﾞｼｯｸM-PRO" w:hAnsi="HG丸ｺﾞｼｯｸM-PRO"/>
                <w:sz w:val="20"/>
                <w:szCs w:val="20"/>
              </w:rPr>
            </w:pPr>
          </w:p>
        </w:tc>
        <w:tc>
          <w:tcPr>
            <w:tcW w:w="1134" w:type="dxa"/>
            <w:tcBorders>
              <w:top w:val="single" w:sz="4" w:space="0" w:color="auto"/>
              <w:left w:val="single" w:sz="4" w:space="0" w:color="auto"/>
              <w:bottom w:val="single" w:sz="4" w:space="0" w:color="auto"/>
              <w:right w:val="single" w:sz="4" w:space="0" w:color="auto"/>
            </w:tcBorders>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牧草、青刈りとうもろこし、ナタネ等</w:t>
            </w:r>
          </w:p>
          <w:p w:rsidR="00D945A8" w:rsidRDefault="00D945A8">
            <w:pPr>
              <w:spacing w:line="260" w:lineRule="exact"/>
              <w:rPr>
                <w:rFonts w:ascii="HG丸ｺﾞｼｯｸM-PRO" w:eastAsia="HG丸ｺﾞｼｯｸM-PRO" w:hAnsi="HG丸ｺﾞｼｯｸM-PRO"/>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・農業委員自らが耕作放棄地の解消作業を率先垂範</w:t>
            </w:r>
          </w:p>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・農地再生コーディネーター活動による耕作放棄地の利用調整</w:t>
            </w:r>
          </w:p>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・幼稚園、保育園、自治会等と連携した「まちぐるみ」</w:t>
            </w:r>
          </w:p>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による耕作放棄地解消への取組み</w:t>
            </w:r>
          </w:p>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※（H24:農林水産大臣賞）</w:t>
            </w:r>
          </w:p>
        </w:tc>
      </w:tr>
      <w:tr w:rsidR="00D945A8" w:rsidTr="00D945A8">
        <w:trPr>
          <w:trHeight w:val="1375"/>
        </w:trPr>
        <w:tc>
          <w:tcPr>
            <w:tcW w:w="1418"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13住田町農業委員会</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住田町</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47.7</w:t>
            </w:r>
          </w:p>
        </w:tc>
        <w:tc>
          <w:tcPr>
            <w:tcW w:w="1134"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そば、さつまいも、とうもろこし等</w:t>
            </w:r>
          </w:p>
        </w:tc>
        <w:tc>
          <w:tcPr>
            <w:tcW w:w="5245" w:type="dxa"/>
            <w:tcBorders>
              <w:top w:val="single" w:sz="4" w:space="0" w:color="auto"/>
              <w:left w:val="single" w:sz="4" w:space="0" w:color="auto"/>
              <w:bottom w:val="single" w:sz="4" w:space="0" w:color="auto"/>
              <w:right w:val="single" w:sz="4" w:space="0" w:color="auto"/>
            </w:tcBorders>
            <w:hideMark/>
          </w:tcPr>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・農業委員全員が一丸となって、そばの栽培、手打ちそばの実演・振舞い、保育園児と一緒にさつまいもの栽培･収穫、遊休農地で栽培した米の東日本大震災被災者への提供など「目に見える活動」を実践</w:t>
            </w:r>
          </w:p>
          <w:p w:rsidR="00D945A8" w:rsidRDefault="00D945A8">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※（H25:全国農業会議会長賞）</w:t>
            </w:r>
          </w:p>
        </w:tc>
      </w:tr>
    </w:tbl>
    <w:p w:rsidR="00D945A8" w:rsidRDefault="00D945A8" w:rsidP="00D945A8">
      <w:pPr>
        <w:spacing w:beforeLines="20" w:before="58" w:line="260" w:lineRule="exact"/>
        <w:ind w:firstLineChars="100" w:firstLine="210"/>
        <w:rPr>
          <w:rFonts w:ascii="HG丸ｺﾞｼｯｸM-PRO" w:eastAsia="HG丸ｺﾞｼｯｸM-PRO" w:hAnsi="HG丸ｺﾞｼｯｸM-PRO"/>
          <w:sz w:val="20"/>
          <w:szCs w:val="20"/>
        </w:rPr>
      </w:pPr>
      <w:r>
        <w:rPr>
          <w:rFonts w:hint="eastAsia"/>
          <w:noProof/>
        </w:rPr>
        <mc:AlternateContent>
          <mc:Choice Requires="wps">
            <w:drawing>
              <wp:anchor distT="0" distB="0" distL="114300" distR="114300" simplePos="0" relativeHeight="251741184" behindDoc="0" locked="0" layoutInCell="1" allowOverlap="1">
                <wp:simplePos x="0" y="0"/>
                <wp:positionH relativeFrom="margin">
                  <wp:posOffset>41910</wp:posOffset>
                </wp:positionH>
                <wp:positionV relativeFrom="paragraph">
                  <wp:posOffset>182245</wp:posOffset>
                </wp:positionV>
                <wp:extent cx="3533775" cy="247650"/>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35337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A8" w:rsidRDefault="00D945A8" w:rsidP="00D945A8">
                            <w:r>
                              <w:rPr>
                                <w:rFonts w:ascii="HG丸ｺﾞｼｯｸM-PRO" w:eastAsia="HG丸ｺﾞｼｯｸM-PRO" w:hAnsi="HG丸ｺﾞｼｯｸM-PRO" w:hint="eastAsia"/>
                                <w:sz w:val="20"/>
                                <w:szCs w:val="20"/>
                              </w:rPr>
                              <w:t>※「耕作放棄地発生防止・解消活動表彰事業」の受賞実績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9" o:spid="_x0000_s1040" type="#_x0000_t202" style="position:absolute;left:0;text-align:left;margin-left:3.3pt;margin-top:14.35pt;width:278.25pt;height:19.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" fillcolor="white [3201]" stroked="f" strokeweight=".5pt">
                <v:textbox>
                  <w:txbxContent>
                    <w:p w:rsidR="00D945A8" w:rsidRDefault="00D945A8" w:rsidP="00D945A8">
                      <w:r>
                        <w:rPr>
                          <w:rFonts w:ascii="HG丸ｺﾞｼｯｸM-PRO" w:eastAsia="HG丸ｺﾞｼｯｸM-PRO" w:hAnsi="HG丸ｺﾞｼｯｸM-PRO" w:hint="eastAsia"/>
                          <w:sz w:val="20"/>
                          <w:szCs w:val="20"/>
                        </w:rPr>
                        <w:t>※「耕作放棄地発生防止・解消活動表彰事業」の受賞実績</w:t>
                      </w:r>
                    </w:p>
                  </w:txbxContent>
                </v:textbox>
                <w10:wrap anchorx="margin"/>
              </v:shape>
            </w:pict>
          </mc:Fallback>
        </mc:AlternateContent>
      </w:r>
      <w:r>
        <w:rPr>
          <w:rFonts w:ascii="HG丸ｺﾞｼｯｸM-PRO" w:eastAsia="HG丸ｺﾞｼｯｸM-PRO" w:hAnsi="HG丸ｺﾞｼｯｸM-PRO" w:hint="eastAsia"/>
          <w:sz w:val="20"/>
          <w:szCs w:val="20"/>
        </w:rPr>
        <w:t>※丸付番号は、「耕作放棄地再生利用緊急対策交付金」を活用した事例</w:t>
      </w:r>
    </w:p>
    <w:sectPr w:rsidR="00D945A8" w:rsidSect="00FD3E8F">
      <w:footerReference w:type="default" r:id="rId14"/>
      <w:pgSz w:w="11906" w:h="16838" w:code="9"/>
      <w:pgMar w:top="1191" w:right="1134" w:bottom="1021" w:left="1134" w:header="340" w:footer="0" w:gutter="0"/>
      <w:cols w:space="425"/>
      <w:docGrid w:type="lines" w:linePitch="2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0E8" w:rsidRDefault="007540E8" w:rsidP="00FF1DA8">
      <w:r>
        <w:separator/>
      </w:r>
    </w:p>
  </w:endnote>
  <w:endnote w:type="continuationSeparator" w:id="0">
    <w:p w:rsidR="007540E8" w:rsidRDefault="007540E8" w:rsidP="00FF1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PMincho">
    <w:altName w:val="ＤＦ行書体"/>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111209"/>
      <w:docPartObj>
        <w:docPartGallery w:val="Page Numbers (Bottom of Page)"/>
        <w:docPartUnique/>
      </w:docPartObj>
    </w:sdtPr>
    <w:sdtEndPr/>
    <w:sdtContent>
      <w:p w:rsidR="00FD3E8F" w:rsidRDefault="00FD3E8F">
        <w:pPr>
          <w:pStyle w:val="a7"/>
          <w:jc w:val="right"/>
        </w:pPr>
        <w:r>
          <w:fldChar w:fldCharType="begin"/>
        </w:r>
        <w:r>
          <w:instrText>PAGE   \* MERGEFORMAT</w:instrText>
        </w:r>
        <w:r>
          <w:fldChar w:fldCharType="separate"/>
        </w:r>
        <w:r w:rsidR="003F3ADD" w:rsidRPr="003F3ADD">
          <w:rPr>
            <w:noProof/>
            <w:lang w:val="ja-JP"/>
          </w:rPr>
          <w:t>2</w:t>
        </w:r>
        <w:r>
          <w:fldChar w:fldCharType="end"/>
        </w:r>
      </w:p>
    </w:sdtContent>
  </w:sdt>
  <w:p w:rsidR="00FD3E8F" w:rsidRDefault="00FD3E8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0E8" w:rsidRDefault="007540E8" w:rsidP="00FF1DA8">
      <w:r>
        <w:separator/>
      </w:r>
    </w:p>
  </w:footnote>
  <w:footnote w:type="continuationSeparator" w:id="0">
    <w:p w:rsidR="007540E8" w:rsidRDefault="007540E8" w:rsidP="00FF1D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A2AF1"/>
    <w:multiLevelType w:val="hybridMultilevel"/>
    <w:tmpl w:val="93D0191A"/>
    <w:lvl w:ilvl="0" w:tplc="F3E8D47E">
      <w:start w:val="1"/>
      <w:numFmt w:val="bullet"/>
      <w:lvlText w:val="○"/>
      <w:lvlJc w:val="left"/>
      <w:pPr>
        <w:ind w:left="360" w:hanging="360"/>
      </w:pPr>
      <w:rPr>
        <w:rFonts w:ascii="HG丸ｺﾞｼｯｸM-PRO" w:eastAsia="HG丸ｺﾞｼｯｸM-PRO" w:hAnsi="HG丸ｺﾞｼｯｸM-PRO"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4A4E4DBA"/>
    <w:multiLevelType w:val="hybridMultilevel"/>
    <w:tmpl w:val="B574C5B0"/>
    <w:lvl w:ilvl="0" w:tplc="82881B24">
      <w:numFmt w:val="bullet"/>
      <w:lvlText w:val="○"/>
      <w:lvlJc w:val="left"/>
      <w:pPr>
        <w:ind w:left="360" w:hanging="360"/>
      </w:pPr>
      <w:rPr>
        <w:rFonts w:ascii="HG丸ｺﾞｼｯｸM-PRO" w:eastAsia="HG丸ｺﾞｼｯｸM-PRO" w:hAnsi="HG丸ｺﾞｼｯｸM-PRO" w:cs="MS-PMincho" w:hint="eastAsia"/>
        <w:b/>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5B214B32"/>
    <w:multiLevelType w:val="hybridMultilevel"/>
    <w:tmpl w:val="724E9204"/>
    <w:lvl w:ilvl="0" w:tplc="60B21B1C">
      <w:start w:val="1"/>
      <w:numFmt w:val="decimalEnclosedCircle"/>
      <w:lvlText w:val="%1"/>
      <w:lvlJc w:val="left"/>
      <w:pPr>
        <w:ind w:left="2235" w:hanging="360"/>
      </w:pPr>
    </w:lvl>
    <w:lvl w:ilvl="1" w:tplc="04090017">
      <w:start w:val="1"/>
      <w:numFmt w:val="aiueoFullWidth"/>
      <w:lvlText w:val="(%2)"/>
      <w:lvlJc w:val="left"/>
      <w:pPr>
        <w:ind w:left="2715" w:hanging="420"/>
      </w:pPr>
    </w:lvl>
    <w:lvl w:ilvl="2" w:tplc="04090011">
      <w:start w:val="1"/>
      <w:numFmt w:val="decimalEnclosedCircle"/>
      <w:lvlText w:val="%3"/>
      <w:lvlJc w:val="left"/>
      <w:pPr>
        <w:ind w:left="3135" w:hanging="420"/>
      </w:pPr>
    </w:lvl>
    <w:lvl w:ilvl="3" w:tplc="0409000F">
      <w:start w:val="1"/>
      <w:numFmt w:val="decimal"/>
      <w:lvlText w:val="%4."/>
      <w:lvlJc w:val="left"/>
      <w:pPr>
        <w:ind w:left="3555" w:hanging="420"/>
      </w:pPr>
    </w:lvl>
    <w:lvl w:ilvl="4" w:tplc="04090017">
      <w:start w:val="1"/>
      <w:numFmt w:val="aiueoFullWidth"/>
      <w:lvlText w:val="(%5)"/>
      <w:lvlJc w:val="left"/>
      <w:pPr>
        <w:ind w:left="3975" w:hanging="420"/>
      </w:pPr>
    </w:lvl>
    <w:lvl w:ilvl="5" w:tplc="04090011">
      <w:start w:val="1"/>
      <w:numFmt w:val="decimalEnclosedCircle"/>
      <w:lvlText w:val="%6"/>
      <w:lvlJc w:val="left"/>
      <w:pPr>
        <w:ind w:left="4395" w:hanging="420"/>
      </w:pPr>
    </w:lvl>
    <w:lvl w:ilvl="6" w:tplc="0409000F">
      <w:start w:val="1"/>
      <w:numFmt w:val="decimal"/>
      <w:lvlText w:val="%7."/>
      <w:lvlJc w:val="left"/>
      <w:pPr>
        <w:ind w:left="4815" w:hanging="420"/>
      </w:pPr>
    </w:lvl>
    <w:lvl w:ilvl="7" w:tplc="04090017">
      <w:start w:val="1"/>
      <w:numFmt w:val="aiueoFullWidth"/>
      <w:lvlText w:val="(%8)"/>
      <w:lvlJc w:val="left"/>
      <w:pPr>
        <w:ind w:left="5235" w:hanging="420"/>
      </w:pPr>
    </w:lvl>
    <w:lvl w:ilvl="8" w:tplc="04090011">
      <w:start w:val="1"/>
      <w:numFmt w:val="decimalEnclosedCircle"/>
      <w:lvlText w:val="%9"/>
      <w:lvlJc w:val="left"/>
      <w:pPr>
        <w:ind w:left="5655" w:hanging="420"/>
      </w:pPr>
    </w:lvl>
  </w:abstractNum>
  <w:abstractNum w:abstractNumId="3">
    <w:nsid w:val="65D152D7"/>
    <w:multiLevelType w:val="hybridMultilevel"/>
    <w:tmpl w:val="EE6AFF1C"/>
    <w:lvl w:ilvl="0" w:tplc="6B5ACE1E">
      <w:start w:val="1"/>
      <w:numFmt w:val="bullet"/>
      <w:lvlText w:val="○"/>
      <w:lvlJc w:val="left"/>
      <w:pPr>
        <w:ind w:left="360" w:hanging="360"/>
      </w:pPr>
      <w:rPr>
        <w:rFonts w:ascii="HG丸ｺﾞｼｯｸM-PRO" w:eastAsia="HG丸ｺﾞｼｯｸM-PRO" w:hAnsi="HG丸ｺﾞｼｯｸM-PRO" w:cs="MS-P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6E730402"/>
    <w:multiLevelType w:val="hybridMultilevel"/>
    <w:tmpl w:val="D2127C4E"/>
    <w:lvl w:ilvl="0" w:tplc="6E1227F2">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773157B4"/>
    <w:multiLevelType w:val="hybridMultilevel"/>
    <w:tmpl w:val="9CC0DC86"/>
    <w:lvl w:ilvl="0" w:tplc="0744F6B8">
      <w:start w:val="1"/>
      <w:numFmt w:val="bullet"/>
      <w:lvlText w:val="○"/>
      <w:lvlJc w:val="left"/>
      <w:pPr>
        <w:ind w:left="360" w:hanging="360"/>
      </w:pPr>
      <w:rPr>
        <w:rFonts w:ascii="ＭＳ ゴシック" w:eastAsia="ＭＳ ゴシック" w:hAnsi="ＭＳ ゴシック" w:cs="MS-P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7ECA5349"/>
    <w:multiLevelType w:val="hybridMultilevel"/>
    <w:tmpl w:val="B09836F6"/>
    <w:lvl w:ilvl="0" w:tplc="90160A90">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4"/>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293"/>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8EC"/>
    <w:rsid w:val="000037BE"/>
    <w:rsid w:val="00014A85"/>
    <w:rsid w:val="00043724"/>
    <w:rsid w:val="00074A7A"/>
    <w:rsid w:val="00086AD3"/>
    <w:rsid w:val="0012396E"/>
    <w:rsid w:val="00154C0A"/>
    <w:rsid w:val="00156F43"/>
    <w:rsid w:val="00193332"/>
    <w:rsid w:val="00194DD0"/>
    <w:rsid w:val="001B1349"/>
    <w:rsid w:val="001C3918"/>
    <w:rsid w:val="001D739F"/>
    <w:rsid w:val="001E44E7"/>
    <w:rsid w:val="001E496C"/>
    <w:rsid w:val="00213A68"/>
    <w:rsid w:val="00241A24"/>
    <w:rsid w:val="00262798"/>
    <w:rsid w:val="002665C5"/>
    <w:rsid w:val="0027062A"/>
    <w:rsid w:val="00270D14"/>
    <w:rsid w:val="002A2BA6"/>
    <w:rsid w:val="002B7732"/>
    <w:rsid w:val="002C768C"/>
    <w:rsid w:val="00300F2C"/>
    <w:rsid w:val="00301CC1"/>
    <w:rsid w:val="003279FE"/>
    <w:rsid w:val="00343EC4"/>
    <w:rsid w:val="003556B9"/>
    <w:rsid w:val="00366B1D"/>
    <w:rsid w:val="0036717E"/>
    <w:rsid w:val="003830F8"/>
    <w:rsid w:val="003A29F4"/>
    <w:rsid w:val="003A38FA"/>
    <w:rsid w:val="003E5F1F"/>
    <w:rsid w:val="003F3756"/>
    <w:rsid w:val="003F3ADD"/>
    <w:rsid w:val="004838ED"/>
    <w:rsid w:val="00485C08"/>
    <w:rsid w:val="00485F5C"/>
    <w:rsid w:val="004E395F"/>
    <w:rsid w:val="00504478"/>
    <w:rsid w:val="005430D8"/>
    <w:rsid w:val="0055584A"/>
    <w:rsid w:val="005627E4"/>
    <w:rsid w:val="00563AAD"/>
    <w:rsid w:val="005855A0"/>
    <w:rsid w:val="005C0420"/>
    <w:rsid w:val="005C3EE4"/>
    <w:rsid w:val="005E7226"/>
    <w:rsid w:val="005F469B"/>
    <w:rsid w:val="0061071D"/>
    <w:rsid w:val="00633CA4"/>
    <w:rsid w:val="0063409C"/>
    <w:rsid w:val="00641179"/>
    <w:rsid w:val="0065252A"/>
    <w:rsid w:val="00670347"/>
    <w:rsid w:val="006E032A"/>
    <w:rsid w:val="007128DA"/>
    <w:rsid w:val="0073193A"/>
    <w:rsid w:val="007350BB"/>
    <w:rsid w:val="0074174E"/>
    <w:rsid w:val="007540E8"/>
    <w:rsid w:val="0076553E"/>
    <w:rsid w:val="00786FAD"/>
    <w:rsid w:val="007B58E3"/>
    <w:rsid w:val="007E69A7"/>
    <w:rsid w:val="00842134"/>
    <w:rsid w:val="0084505C"/>
    <w:rsid w:val="00861A83"/>
    <w:rsid w:val="008877D3"/>
    <w:rsid w:val="008A5EAB"/>
    <w:rsid w:val="008C5DB8"/>
    <w:rsid w:val="008E5216"/>
    <w:rsid w:val="00951CCA"/>
    <w:rsid w:val="00953304"/>
    <w:rsid w:val="00956362"/>
    <w:rsid w:val="00990073"/>
    <w:rsid w:val="009904B9"/>
    <w:rsid w:val="00995FEA"/>
    <w:rsid w:val="009B0CA8"/>
    <w:rsid w:val="009C7928"/>
    <w:rsid w:val="009D336F"/>
    <w:rsid w:val="009F526B"/>
    <w:rsid w:val="009F5673"/>
    <w:rsid w:val="00A13074"/>
    <w:rsid w:val="00A14B86"/>
    <w:rsid w:val="00A23753"/>
    <w:rsid w:val="00A51829"/>
    <w:rsid w:val="00A74725"/>
    <w:rsid w:val="00A8207C"/>
    <w:rsid w:val="00AB68C4"/>
    <w:rsid w:val="00AE155E"/>
    <w:rsid w:val="00B225BD"/>
    <w:rsid w:val="00BB176D"/>
    <w:rsid w:val="00BB7FBA"/>
    <w:rsid w:val="00BC5953"/>
    <w:rsid w:val="00BD083F"/>
    <w:rsid w:val="00BD541F"/>
    <w:rsid w:val="00BF6DD5"/>
    <w:rsid w:val="00C04A45"/>
    <w:rsid w:val="00C04E2F"/>
    <w:rsid w:val="00C1670F"/>
    <w:rsid w:val="00C17460"/>
    <w:rsid w:val="00C40AF3"/>
    <w:rsid w:val="00C47EB4"/>
    <w:rsid w:val="00C54B8A"/>
    <w:rsid w:val="00C67C98"/>
    <w:rsid w:val="00C941D6"/>
    <w:rsid w:val="00CB5CA5"/>
    <w:rsid w:val="00CD3819"/>
    <w:rsid w:val="00CE29FD"/>
    <w:rsid w:val="00CF7659"/>
    <w:rsid w:val="00D43E2A"/>
    <w:rsid w:val="00D673B2"/>
    <w:rsid w:val="00D86878"/>
    <w:rsid w:val="00D945A8"/>
    <w:rsid w:val="00DB6DE9"/>
    <w:rsid w:val="00DC137C"/>
    <w:rsid w:val="00DE0EF7"/>
    <w:rsid w:val="00DE75B2"/>
    <w:rsid w:val="00E33334"/>
    <w:rsid w:val="00E45744"/>
    <w:rsid w:val="00E623DB"/>
    <w:rsid w:val="00E63A50"/>
    <w:rsid w:val="00EA1E96"/>
    <w:rsid w:val="00EB7905"/>
    <w:rsid w:val="00F0110C"/>
    <w:rsid w:val="00F14A7D"/>
    <w:rsid w:val="00F31C89"/>
    <w:rsid w:val="00F42C55"/>
    <w:rsid w:val="00F52194"/>
    <w:rsid w:val="00F9146D"/>
    <w:rsid w:val="00FC68EC"/>
    <w:rsid w:val="00FD3E8F"/>
    <w:rsid w:val="00FF1D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447A0B53-BA03-42BA-A6BB-3B4F4A4E8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553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6553E"/>
    <w:rPr>
      <w:rFonts w:asciiTheme="majorHAnsi" w:eastAsiaTheme="majorEastAsia" w:hAnsiTheme="majorHAnsi" w:cstheme="majorBidi"/>
      <w:sz w:val="18"/>
      <w:szCs w:val="18"/>
    </w:rPr>
  </w:style>
  <w:style w:type="paragraph" w:styleId="a5">
    <w:name w:val="header"/>
    <w:basedOn w:val="a"/>
    <w:link w:val="a6"/>
    <w:uiPriority w:val="99"/>
    <w:unhideWhenUsed/>
    <w:rsid w:val="00FF1DA8"/>
    <w:pPr>
      <w:tabs>
        <w:tab w:val="center" w:pos="4252"/>
        <w:tab w:val="right" w:pos="8504"/>
      </w:tabs>
      <w:snapToGrid w:val="0"/>
    </w:pPr>
  </w:style>
  <w:style w:type="character" w:customStyle="1" w:styleId="a6">
    <w:name w:val="ヘッダー (文字)"/>
    <w:basedOn w:val="a0"/>
    <w:link w:val="a5"/>
    <w:uiPriority w:val="99"/>
    <w:rsid w:val="00FF1DA8"/>
  </w:style>
  <w:style w:type="paragraph" w:styleId="a7">
    <w:name w:val="footer"/>
    <w:basedOn w:val="a"/>
    <w:link w:val="a8"/>
    <w:uiPriority w:val="99"/>
    <w:unhideWhenUsed/>
    <w:rsid w:val="00FF1DA8"/>
    <w:pPr>
      <w:tabs>
        <w:tab w:val="center" w:pos="4252"/>
        <w:tab w:val="right" w:pos="8504"/>
      </w:tabs>
      <w:snapToGrid w:val="0"/>
    </w:pPr>
  </w:style>
  <w:style w:type="character" w:customStyle="1" w:styleId="a8">
    <w:name w:val="フッター (文字)"/>
    <w:basedOn w:val="a0"/>
    <w:link w:val="a7"/>
    <w:uiPriority w:val="99"/>
    <w:rsid w:val="00FF1DA8"/>
  </w:style>
  <w:style w:type="table" w:styleId="a9">
    <w:name w:val="Table Grid"/>
    <w:basedOn w:val="a1"/>
    <w:uiPriority w:val="39"/>
    <w:rsid w:val="00FF1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154C0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42279">
      <w:bodyDiv w:val="1"/>
      <w:marLeft w:val="0"/>
      <w:marRight w:val="0"/>
      <w:marTop w:val="0"/>
      <w:marBottom w:val="0"/>
      <w:divBdr>
        <w:top w:val="none" w:sz="0" w:space="0" w:color="auto"/>
        <w:left w:val="none" w:sz="0" w:space="0" w:color="auto"/>
        <w:bottom w:val="none" w:sz="0" w:space="0" w:color="auto"/>
        <w:right w:val="none" w:sz="0" w:space="0" w:color="auto"/>
      </w:divBdr>
    </w:div>
    <w:div w:id="314727751">
      <w:bodyDiv w:val="1"/>
      <w:marLeft w:val="0"/>
      <w:marRight w:val="0"/>
      <w:marTop w:val="0"/>
      <w:marBottom w:val="0"/>
      <w:divBdr>
        <w:top w:val="none" w:sz="0" w:space="0" w:color="auto"/>
        <w:left w:val="none" w:sz="0" w:space="0" w:color="auto"/>
        <w:bottom w:val="none" w:sz="0" w:space="0" w:color="auto"/>
        <w:right w:val="none" w:sz="0" w:space="0" w:color="auto"/>
      </w:divBdr>
    </w:div>
    <w:div w:id="421491126">
      <w:bodyDiv w:val="1"/>
      <w:marLeft w:val="0"/>
      <w:marRight w:val="0"/>
      <w:marTop w:val="0"/>
      <w:marBottom w:val="0"/>
      <w:divBdr>
        <w:top w:val="none" w:sz="0" w:space="0" w:color="auto"/>
        <w:left w:val="none" w:sz="0" w:space="0" w:color="auto"/>
        <w:bottom w:val="none" w:sz="0" w:space="0" w:color="auto"/>
        <w:right w:val="none" w:sz="0" w:space="0" w:color="auto"/>
      </w:divBdr>
    </w:div>
    <w:div w:id="681054721">
      <w:bodyDiv w:val="1"/>
      <w:marLeft w:val="0"/>
      <w:marRight w:val="0"/>
      <w:marTop w:val="0"/>
      <w:marBottom w:val="0"/>
      <w:divBdr>
        <w:top w:val="none" w:sz="0" w:space="0" w:color="auto"/>
        <w:left w:val="none" w:sz="0" w:space="0" w:color="auto"/>
        <w:bottom w:val="none" w:sz="0" w:space="0" w:color="auto"/>
        <w:right w:val="none" w:sz="0" w:space="0" w:color="auto"/>
      </w:divBdr>
    </w:div>
    <w:div w:id="129783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2</Pages>
  <Words>250</Words>
  <Characters>1426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樋澤 正志</dc:creator>
  <cp:keywords/>
  <dc:description/>
  <cp:lastModifiedBy>樋澤 正志</cp:lastModifiedBy>
  <cp:revision>33</cp:revision>
  <cp:lastPrinted>2015-01-19T01:49:00Z</cp:lastPrinted>
  <dcterms:created xsi:type="dcterms:W3CDTF">2015-01-15T01:03:00Z</dcterms:created>
  <dcterms:modified xsi:type="dcterms:W3CDTF">2015-01-23T01:11:00Z</dcterms:modified>
</cp:coreProperties>
</file>